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97" w:rsidRDefault="0094037D" w:rsidP="0094037D">
      <w:pPr>
        <w:jc w:val="center"/>
        <w:rPr>
          <w:b/>
          <w:i/>
          <w:lang w:val="es-CR"/>
        </w:rPr>
      </w:pPr>
      <w:r w:rsidRPr="0094037D">
        <w:rPr>
          <w:b/>
          <w:i/>
          <w:lang w:val="es-CR"/>
        </w:rPr>
        <w:t>HETEROTOPÍAS PEDAGÓGICAS. UNA REFLEXIÓN DESDE LA PRAXIS PEDAGÓGICA POPULAR</w:t>
      </w:r>
      <w:r w:rsidR="00596AA2">
        <w:rPr>
          <w:b/>
          <w:i/>
          <w:lang w:val="es-CR"/>
        </w:rPr>
        <w:t xml:space="preserve"> DE LA EXPERIENCAI LA PALABRA CAMINA</w:t>
      </w:r>
    </w:p>
    <w:p w:rsidR="00596AA2" w:rsidRDefault="00596AA2" w:rsidP="00596AA2">
      <w:pPr>
        <w:spacing w:after="0" w:line="240" w:lineRule="auto"/>
        <w:jc w:val="both"/>
        <w:rPr>
          <w:rFonts w:ascii="Arial" w:hAnsi="Arial" w:cs="Arial"/>
          <w:sz w:val="24"/>
          <w:szCs w:val="24"/>
        </w:rPr>
      </w:pPr>
      <w:r>
        <w:rPr>
          <w:rFonts w:ascii="Arial" w:hAnsi="Arial" w:cs="Arial"/>
          <w:sz w:val="24"/>
          <w:szCs w:val="24"/>
        </w:rPr>
        <w:t xml:space="preserve">Stella </w:t>
      </w:r>
      <w:bookmarkStart w:id="0" w:name="_GoBack"/>
      <w:r>
        <w:rPr>
          <w:rFonts w:ascii="Arial" w:hAnsi="Arial" w:cs="Arial"/>
          <w:sz w:val="24"/>
          <w:szCs w:val="24"/>
        </w:rPr>
        <w:t xml:space="preserve">Pino </w:t>
      </w:r>
      <w:bookmarkEnd w:id="0"/>
      <w:r>
        <w:rPr>
          <w:rFonts w:ascii="Arial" w:hAnsi="Arial" w:cs="Arial"/>
          <w:sz w:val="24"/>
          <w:szCs w:val="24"/>
        </w:rPr>
        <w:t>Salamanca</w:t>
      </w:r>
    </w:p>
    <w:p w:rsidR="00596AA2" w:rsidRPr="00E71056" w:rsidRDefault="00596AA2" w:rsidP="00596AA2">
      <w:pPr>
        <w:spacing w:after="0" w:line="240" w:lineRule="auto"/>
        <w:jc w:val="both"/>
        <w:rPr>
          <w:rFonts w:ascii="Arial" w:hAnsi="Arial" w:cs="Arial"/>
          <w:sz w:val="24"/>
          <w:szCs w:val="24"/>
        </w:rPr>
      </w:pPr>
      <w:r>
        <w:rPr>
          <w:rFonts w:ascii="Arial" w:hAnsi="Arial" w:cs="Arial"/>
          <w:sz w:val="24"/>
          <w:szCs w:val="24"/>
        </w:rPr>
        <w:t>Profesora Titular</w:t>
      </w:r>
    </w:p>
    <w:p w:rsidR="00596AA2" w:rsidRPr="00E71056" w:rsidRDefault="00596AA2" w:rsidP="00596AA2">
      <w:pPr>
        <w:spacing w:after="0" w:line="240" w:lineRule="auto"/>
        <w:jc w:val="both"/>
        <w:rPr>
          <w:rFonts w:ascii="Arial" w:hAnsi="Arial" w:cs="Arial"/>
          <w:sz w:val="24"/>
          <w:szCs w:val="24"/>
        </w:rPr>
      </w:pPr>
      <w:r w:rsidRPr="00E71056">
        <w:rPr>
          <w:rFonts w:ascii="Arial" w:hAnsi="Arial" w:cs="Arial"/>
          <w:sz w:val="24"/>
          <w:szCs w:val="24"/>
        </w:rPr>
        <w:t>Grupo de Educación Popular</w:t>
      </w:r>
    </w:p>
    <w:p w:rsidR="00596AA2" w:rsidRPr="00E71056" w:rsidRDefault="00596AA2" w:rsidP="00596AA2">
      <w:pPr>
        <w:spacing w:after="0" w:line="240" w:lineRule="auto"/>
        <w:jc w:val="both"/>
        <w:rPr>
          <w:rFonts w:ascii="Arial" w:hAnsi="Arial" w:cs="Arial"/>
          <w:sz w:val="24"/>
          <w:szCs w:val="24"/>
        </w:rPr>
      </w:pPr>
      <w:r w:rsidRPr="00E71056">
        <w:rPr>
          <w:rFonts w:ascii="Arial" w:hAnsi="Arial" w:cs="Arial"/>
          <w:sz w:val="24"/>
          <w:szCs w:val="24"/>
        </w:rPr>
        <w:t>Universidad del Cauca</w:t>
      </w:r>
    </w:p>
    <w:p w:rsidR="00596AA2" w:rsidRPr="00E71056" w:rsidRDefault="00596AA2" w:rsidP="00596AA2">
      <w:pPr>
        <w:spacing w:after="0" w:line="240" w:lineRule="auto"/>
        <w:jc w:val="both"/>
        <w:rPr>
          <w:rFonts w:ascii="Arial" w:hAnsi="Arial" w:cs="Arial"/>
          <w:sz w:val="24"/>
          <w:szCs w:val="24"/>
        </w:rPr>
      </w:pPr>
      <w:r w:rsidRPr="00E71056">
        <w:rPr>
          <w:rFonts w:ascii="Arial" w:hAnsi="Arial" w:cs="Arial"/>
          <w:sz w:val="24"/>
          <w:szCs w:val="24"/>
        </w:rPr>
        <w:t>Popayán Colombia</w:t>
      </w:r>
    </w:p>
    <w:p w:rsidR="00596AA2" w:rsidRDefault="00DE08BB" w:rsidP="00596AA2">
      <w:pPr>
        <w:spacing w:after="0" w:line="240" w:lineRule="auto"/>
        <w:jc w:val="both"/>
        <w:rPr>
          <w:rFonts w:ascii="Arial" w:hAnsi="Arial" w:cs="Arial"/>
          <w:sz w:val="24"/>
          <w:szCs w:val="24"/>
        </w:rPr>
      </w:pPr>
      <w:hyperlink r:id="rId6" w:history="1">
        <w:r w:rsidR="00596AA2" w:rsidRPr="00F51CA8">
          <w:rPr>
            <w:rStyle w:val="Lienhypertexte"/>
            <w:rFonts w:ascii="Arial" w:hAnsi="Arial" w:cs="Arial"/>
            <w:sz w:val="24"/>
            <w:szCs w:val="24"/>
          </w:rPr>
          <w:t>stellapino@unicauca.edu.co</w:t>
        </w:r>
      </w:hyperlink>
    </w:p>
    <w:p w:rsidR="00596AA2" w:rsidRDefault="00596AA2" w:rsidP="0094037D">
      <w:pPr>
        <w:jc w:val="center"/>
        <w:rPr>
          <w:b/>
          <w:i/>
          <w:lang w:val="es-CR"/>
        </w:rPr>
      </w:pPr>
    </w:p>
    <w:p w:rsidR="00596AA2" w:rsidRDefault="00596AA2" w:rsidP="0094037D">
      <w:pPr>
        <w:jc w:val="center"/>
        <w:rPr>
          <w:b/>
          <w:i/>
          <w:lang w:val="es-CR"/>
        </w:rPr>
      </w:pPr>
    </w:p>
    <w:p w:rsidR="00596AA2" w:rsidRDefault="00596AA2" w:rsidP="00596AA2">
      <w:pPr>
        <w:jc w:val="both"/>
        <w:rPr>
          <w:b/>
          <w:i/>
          <w:lang w:val="es-CR"/>
        </w:rPr>
      </w:pPr>
      <w:r>
        <w:rPr>
          <w:b/>
          <w:i/>
          <w:lang w:val="es-CR"/>
        </w:rPr>
        <w:t>Palabras claves: praxis pedagógica popular-</w:t>
      </w:r>
      <w:proofErr w:type="spellStart"/>
      <w:r>
        <w:rPr>
          <w:b/>
          <w:i/>
          <w:lang w:val="es-CR"/>
        </w:rPr>
        <w:t>heterotopías</w:t>
      </w:r>
      <w:proofErr w:type="spellEnd"/>
      <w:r>
        <w:rPr>
          <w:b/>
          <w:i/>
          <w:lang w:val="es-CR"/>
        </w:rPr>
        <w:t xml:space="preserve"> pedagógicas</w:t>
      </w:r>
    </w:p>
    <w:p w:rsidR="00807580" w:rsidRPr="00807580" w:rsidRDefault="00807580" w:rsidP="00807580">
      <w:pPr>
        <w:jc w:val="both"/>
        <w:rPr>
          <w:rFonts w:ascii="Arial" w:eastAsia="Calibri" w:hAnsi="Arial" w:cs="Arial"/>
          <w:b/>
          <w:sz w:val="24"/>
          <w:szCs w:val="24"/>
          <w:lang w:val="es-CO"/>
        </w:rPr>
      </w:pPr>
      <w:r w:rsidRPr="00807580">
        <w:rPr>
          <w:rFonts w:ascii="Arial" w:eastAsia="Calibri" w:hAnsi="Arial" w:cs="Arial"/>
          <w:b/>
          <w:sz w:val="24"/>
          <w:szCs w:val="24"/>
          <w:lang w:val="es-CO"/>
        </w:rPr>
        <w:t>Resumen</w:t>
      </w:r>
    </w:p>
    <w:p w:rsidR="00807580" w:rsidRDefault="00807580" w:rsidP="00807580">
      <w:pPr>
        <w:jc w:val="both"/>
        <w:rPr>
          <w:rFonts w:ascii="Arial" w:eastAsia="Calibri" w:hAnsi="Arial" w:cs="Arial"/>
          <w:sz w:val="24"/>
          <w:szCs w:val="24"/>
          <w:lang w:val="es-CO"/>
        </w:rPr>
      </w:pPr>
      <w:r>
        <w:rPr>
          <w:rFonts w:ascii="Arial" w:eastAsia="Calibri" w:hAnsi="Arial" w:cs="Arial"/>
          <w:sz w:val="24"/>
          <w:szCs w:val="24"/>
          <w:lang w:val="es-CO"/>
        </w:rPr>
        <w:t>El presente escrito, hace parte de las reflexiones que se viene adelantando en el trabajo de período sabático, cuyo propósito central es el de develar los ejes problematizadores de la educación y visibilizar la apuesta pedagógica que desde la Educación Popular se vienen gestando en la región caucana, a partir de la experiencia la Palabra Camina</w:t>
      </w:r>
      <w:r w:rsidR="00ED56AB">
        <w:rPr>
          <w:rFonts w:ascii="Arial" w:eastAsia="Calibri" w:hAnsi="Arial" w:cs="Arial"/>
          <w:sz w:val="24"/>
          <w:szCs w:val="24"/>
          <w:lang w:val="es-CO"/>
        </w:rPr>
        <w:t xml:space="preserve">. </w:t>
      </w:r>
      <w:r>
        <w:rPr>
          <w:rFonts w:ascii="Arial" w:eastAsia="Calibri" w:hAnsi="Arial" w:cs="Arial"/>
          <w:sz w:val="24"/>
          <w:szCs w:val="24"/>
          <w:lang w:val="es-CO"/>
        </w:rPr>
        <w:t>De allí</w:t>
      </w:r>
      <w:r w:rsidR="00ED56AB">
        <w:rPr>
          <w:rFonts w:ascii="Arial" w:eastAsia="Calibri" w:hAnsi="Arial" w:cs="Arial"/>
          <w:sz w:val="24"/>
          <w:szCs w:val="24"/>
          <w:lang w:val="es-CO"/>
        </w:rPr>
        <w:t>,</w:t>
      </w:r>
      <w:r>
        <w:rPr>
          <w:rFonts w:ascii="Arial" w:eastAsia="Calibri" w:hAnsi="Arial" w:cs="Arial"/>
          <w:sz w:val="24"/>
          <w:szCs w:val="24"/>
          <w:lang w:val="es-CO"/>
        </w:rPr>
        <w:t xml:space="preserve"> la importancia en este escrito de analizar los ejes problematizadores de la educación, sus desarrollos </w:t>
      </w:r>
      <w:r w:rsidR="009E6ABB">
        <w:rPr>
          <w:rFonts w:ascii="Arial" w:eastAsia="Calibri" w:hAnsi="Arial" w:cs="Arial"/>
          <w:sz w:val="24"/>
          <w:szCs w:val="24"/>
          <w:lang w:val="es-CO"/>
        </w:rPr>
        <w:t xml:space="preserve">en una escuela </w:t>
      </w:r>
      <w:r>
        <w:rPr>
          <w:rFonts w:ascii="Arial" w:eastAsia="Calibri" w:hAnsi="Arial" w:cs="Arial"/>
          <w:sz w:val="24"/>
          <w:szCs w:val="24"/>
          <w:lang w:val="es-CO"/>
        </w:rPr>
        <w:t>y la manera como</w:t>
      </w:r>
      <w:r w:rsidR="009E6ABB">
        <w:rPr>
          <w:rFonts w:ascii="Arial" w:eastAsia="Calibri" w:hAnsi="Arial" w:cs="Arial"/>
          <w:sz w:val="24"/>
          <w:szCs w:val="24"/>
          <w:lang w:val="es-CO"/>
        </w:rPr>
        <w:t xml:space="preserve"> desde el pensamiento de </w:t>
      </w:r>
      <w:proofErr w:type="spellStart"/>
      <w:r w:rsidR="009E6ABB">
        <w:rPr>
          <w:rFonts w:ascii="Arial" w:eastAsia="Calibri" w:hAnsi="Arial" w:cs="Arial"/>
          <w:sz w:val="24"/>
          <w:szCs w:val="24"/>
          <w:lang w:val="es-CO"/>
        </w:rPr>
        <w:t>Feire</w:t>
      </w:r>
      <w:proofErr w:type="spellEnd"/>
      <w:r>
        <w:rPr>
          <w:rFonts w:ascii="Arial" w:eastAsia="Calibri" w:hAnsi="Arial" w:cs="Arial"/>
          <w:sz w:val="24"/>
          <w:szCs w:val="24"/>
          <w:lang w:val="es-CO"/>
        </w:rPr>
        <w:t xml:space="preserve"> se presenta en Latinoamérica, como apuesta </w:t>
      </w:r>
      <w:r w:rsidR="009E6ABB">
        <w:rPr>
          <w:rFonts w:ascii="Arial" w:eastAsia="Calibri" w:hAnsi="Arial" w:cs="Arial"/>
          <w:sz w:val="24"/>
          <w:szCs w:val="24"/>
          <w:lang w:val="es-CO"/>
        </w:rPr>
        <w:t>contra hegemónica</w:t>
      </w:r>
      <w:r>
        <w:rPr>
          <w:rFonts w:ascii="Arial" w:eastAsia="Calibri" w:hAnsi="Arial" w:cs="Arial"/>
          <w:sz w:val="24"/>
          <w:szCs w:val="24"/>
          <w:lang w:val="es-CO"/>
        </w:rPr>
        <w:t xml:space="preserve"> de saber, de hacer, de ser.</w:t>
      </w:r>
    </w:p>
    <w:p w:rsidR="00596AA2" w:rsidRPr="00807580" w:rsidRDefault="00596AA2" w:rsidP="00596AA2">
      <w:pPr>
        <w:jc w:val="both"/>
        <w:rPr>
          <w:b/>
          <w:i/>
          <w:lang w:val="es-CO"/>
        </w:rPr>
      </w:pPr>
    </w:p>
    <w:p w:rsidR="00EF467A" w:rsidRPr="00EF467A" w:rsidRDefault="00EF467A" w:rsidP="00EF467A">
      <w:pPr>
        <w:spacing w:line="360" w:lineRule="auto"/>
        <w:jc w:val="both"/>
        <w:rPr>
          <w:rFonts w:ascii="Arial" w:eastAsia="Calibri" w:hAnsi="Arial" w:cs="Arial"/>
          <w:b/>
          <w:color w:val="000000"/>
          <w:sz w:val="24"/>
          <w:szCs w:val="24"/>
          <w:lang w:val="es-CO"/>
        </w:rPr>
      </w:pPr>
      <w:r w:rsidRPr="00EF467A">
        <w:rPr>
          <w:rFonts w:ascii="Arial" w:eastAsia="Calibri" w:hAnsi="Arial" w:cs="Arial"/>
          <w:b/>
          <w:color w:val="000000"/>
          <w:sz w:val="24"/>
          <w:szCs w:val="24"/>
          <w:lang w:val="es-CO"/>
        </w:rPr>
        <w:t>Los procesos educativos con prácticas y discursos rígidos y excluyentes</w:t>
      </w:r>
    </w:p>
    <w:p w:rsidR="00EF467A" w:rsidRPr="00EF467A" w:rsidRDefault="00EF467A" w:rsidP="00EF467A">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Los procesos educativos tienen diversos elementos que lo constituyen, entre los cuales están las formas de interacción que se establecen, los roles que se desarrollan, las prácticas y los discursos que se utilicen, enmarcados en un propósito, que para el caso de la educación institucional tiene una intención y una apuesta política movidos hoy en día por el mercado.</w:t>
      </w:r>
    </w:p>
    <w:p w:rsidR="00EF467A" w:rsidRPr="00EF467A" w:rsidRDefault="00EF467A" w:rsidP="00EF467A">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Es así, como la educación en Latinoamérica desarrolla un camino histórico caracterizado por una educación tradicional, que centra su atención en los contenidos, en el conocimiento y deja en un segundo plano al ser humano que interactúa en dicho proceso. En este sentido Freire hace una crítica a este esquema afirmando “enseñar no es transferir conocimientos, sino crear posibilidades de producción y construcción, […] quien enseña aprende al enseñar y quien aprende enseña al aprender” (Freire, 1969: 24).</w:t>
      </w:r>
    </w:p>
    <w:p w:rsidR="00EF467A" w:rsidRPr="00EF467A" w:rsidRDefault="00EF467A" w:rsidP="00EF467A">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lastRenderedPageBreak/>
        <w:t>Esta educación basada en la transmisión, niega la posibilidad de crecimiento de la persona, obligándola no solo a aprender de una manera, sino a generar en ella un estado de quietud, de sumisión, puesto que en el proceso educativo desde esta perspectiva, no tendría para aportar, donde su tarea es la de recibir, la de consumir, lo cual coarta su creatividad, su autonomía, su ser.</w:t>
      </w:r>
    </w:p>
    <w:p w:rsidR="00EF467A" w:rsidRPr="00EF467A" w:rsidRDefault="00EF467A" w:rsidP="00EF467A">
      <w:pPr>
        <w:spacing w:line="360" w:lineRule="auto"/>
        <w:ind w:right="4"/>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Esta forma de hacer educación no solo trae consigo un método de enseñanza basado en la memoria, sino una forma de relación entre los sujetos y el mundo, regidos por la pasividad, la sumisión, el silencio. Se convierte así la educación, en un ejercicio mecánico, instrumentalizado, que requiere de una disposición pasiva de los alumnos, lo cual va en contravía del desarrollo propio de la niñez, llena de energía, movilidad, alegría, creatividad; quedando reducida a un enclaustramiento, a una disciplina autoritaria, donde solo se escucha la voz del profesor, sus regaños, sus afirmaciones, su conocimiento.</w:t>
      </w:r>
    </w:p>
    <w:p w:rsidR="00EF467A" w:rsidRPr="00EF467A" w:rsidRDefault="00EF467A" w:rsidP="00EF467A">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En contraposición a la propuesta hegemónica y tradicional de ver y hacer educación, Freire plantea que se deben tomar decisiones con respecto al sentido, propósitos y el papel de la educación, pues de esto dependerá seguir un trabajo desde lo que él denomina educación bancaria, que reduce e instrumentaliza el proceso educativo,  “educación que libre de alienación, sea una fuerza para el cambio y para la libertad. La opción por lo tanto está entre una educación para la “domesticación” alienada y una educación para la libertad. “Educación” para el hombre objeto o educación para el hombre sujeto” (Freire, 2004: 28). Lo que significa dar un papel político liberador a los educandos y no simplemente depositar un saber del que sabe al que ignora, desarrollando así una propuesta que además de generar unos ejes pedagógicos basados en el ser humano, ubique la educación en doble sentido, en aprendizaje mutuo entre educadores y educandos, quienes comparten su saber, sus experiencias, su vida, su realidad.</w:t>
      </w:r>
    </w:p>
    <w:p w:rsidR="00EF467A" w:rsidRPr="00EF467A" w:rsidRDefault="00EF467A" w:rsidP="00691CC0">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 xml:space="preserve">De otro lado, en el proceso educativo también se evidencia otro elemento que a lo largo de la historia se muestra de diversas formas, la relación teoría práctica, donde la educación ha privilegiado el trabajo teórico primero que el práctico; aunque posteriormente se planteen apuestas de darle un valor central a la práctica y de forma más contemporánea a los dos, “Freire representa en el </w:t>
      </w:r>
      <w:r w:rsidRPr="00EF467A">
        <w:rPr>
          <w:rFonts w:ascii="Arial" w:eastAsia="Calibri" w:hAnsi="Arial" w:cs="Arial"/>
          <w:color w:val="000000"/>
          <w:sz w:val="24"/>
          <w:szCs w:val="24"/>
          <w:lang w:val="es-CO"/>
        </w:rPr>
        <w:lastRenderedPageBreak/>
        <w:t xml:space="preserve">contexto latinoamericano y el tercer mundo, la conjunción o comunicación (como seguramente le gustaría decir) entre la teoría y la práctica” (Malagón, 2003:34), en lo que se denomina praxis, elemento de interrelación entre los dos aspectos y no de uno sobre el otro. </w:t>
      </w:r>
    </w:p>
    <w:p w:rsidR="00EF467A" w:rsidRPr="00EF467A" w:rsidRDefault="00EF467A" w:rsidP="00EF467A">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Pensar la educación hoy, es pensar en las complejas situaciones que se debe afrontar, en particular las problemáticas de orden socioeconómico, las cuales atraviesan las paredes de la escuela, evidenciándose desde las formas de relación agresivas, el trato, el vocabulario soez, hasta otras formas más particulares como el consumo de sustancias psicoactivas, las pandillas, el matoneo, entre otras. Elementos que desbordan la cotidianidad de la escuela, donde la mirada disciplinar, basada en contenidos y el método de la memoria se quedan cortas para atender la multiplicidad de la dinámica social, de la niñez y juventud de hoy.</w:t>
      </w:r>
    </w:p>
    <w:p w:rsidR="00EF467A" w:rsidRPr="00EF467A" w:rsidRDefault="00EF467A" w:rsidP="00EF467A">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Es también importante evidenciar cómo cambia el centro del propósito formador, puesto que para la escuela tradicional está basada en los contenidos, donde los participantes son objetos y los profesores tienen como tarea dictar esos contenidos para que los alumnos los aprendan a través de la memoria, con una escuela alejada de la realidad, una escuela descontextualizada, “la escuela está aislada del mundo, sus muros están desnudos y está cerrada a los ruidos exteriores para que el alumno encuentre en ella las condiciones favorables a la memorización que se le propone” (</w:t>
      </w:r>
      <w:proofErr w:type="spellStart"/>
      <w:r w:rsidRPr="00EF467A">
        <w:rPr>
          <w:rFonts w:ascii="Arial" w:eastAsia="Calibri" w:hAnsi="Arial" w:cs="Arial"/>
          <w:color w:val="000000"/>
          <w:sz w:val="24"/>
          <w:szCs w:val="24"/>
          <w:lang w:val="es-CO"/>
        </w:rPr>
        <w:t>Not</w:t>
      </w:r>
      <w:proofErr w:type="spellEnd"/>
      <w:r w:rsidRPr="00EF467A">
        <w:rPr>
          <w:rFonts w:ascii="Arial" w:eastAsia="Calibri" w:hAnsi="Arial" w:cs="Arial"/>
          <w:color w:val="000000"/>
          <w:sz w:val="24"/>
          <w:szCs w:val="24"/>
          <w:lang w:val="es-CO"/>
        </w:rPr>
        <w:t>, 1997 :52). La escuela establece así, una ruptura con lo social, desconociendo su potencialidad, como sus problemáticas, las cuales pueden ser abordadas y reflexionadas al interior de ella, generando un proceso pertinente, contextualizado, que involucre los contextos y mundos de sus alumnos, del mismo profesor.</w:t>
      </w:r>
    </w:p>
    <w:p w:rsidR="00EF467A" w:rsidRPr="00EF467A" w:rsidRDefault="00EF467A" w:rsidP="00EF467A">
      <w:pPr>
        <w:spacing w:line="360" w:lineRule="auto"/>
        <w:jc w:val="both"/>
        <w:rPr>
          <w:rFonts w:ascii="Arial" w:eastAsia="Calibri" w:hAnsi="Arial" w:cs="Arial"/>
          <w:color w:val="000000"/>
          <w:sz w:val="24"/>
          <w:szCs w:val="24"/>
          <w:lang w:val="es-CO"/>
        </w:rPr>
      </w:pPr>
    </w:p>
    <w:p w:rsidR="00EF467A" w:rsidRPr="00EF467A" w:rsidRDefault="00EF467A" w:rsidP="00EF467A">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 xml:space="preserve">Se observa como los cambios de la sociedad, de la familia, movilizan también la educación, la escuela, puesto que ella deberá atender sus necesidades, las problemáticas propias de cada época, como jugar un papel trascendental de cambio; aspectos que se interrelacionan en la cotidianidad escolar, donde además, se debe pensar el proceso formador, sus pretensiones; de allí que su </w:t>
      </w:r>
      <w:r w:rsidRPr="00EF467A">
        <w:rPr>
          <w:rFonts w:ascii="Arial" w:eastAsia="Calibri" w:hAnsi="Arial" w:cs="Arial"/>
          <w:color w:val="000000"/>
          <w:sz w:val="24"/>
          <w:szCs w:val="24"/>
          <w:lang w:val="es-CO"/>
        </w:rPr>
        <w:lastRenderedPageBreak/>
        <w:t>determinación y propósitos no serán neutros, puesto que han estado regidos por unas prácticas y discursos basados en la transmisión, la exclusión, lo cual no ha permitido atender las necesidades, ni solucionar los problemas más sentidos de la sociedad, de la misma educación.</w:t>
      </w:r>
    </w:p>
    <w:p w:rsidR="00EF467A" w:rsidRPr="00EF467A" w:rsidRDefault="00EF467A" w:rsidP="00EF467A">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 xml:space="preserve">Además, dentro del trabajo desarrollado al interior de la educación y más particularmente de la escuela, se introduce adicionalmente a lo expuesto un elemento que ha marcado su desarrollo, el castigo como método para apoyar el sistema tradicional imperante. Esto significa implementar en la escuela, una forma de poder no solo desde los conocimientos sino desde una acción, que coloca a unos (los alumnos) en una posición de subordinación total frente a otros (los profesores), aspecto que no solo rigió a la escuela sino a la misma sociedad, Foucault plantea en este sentido “ el castigo en la disciplina, no es sino un elemento de un sistema doble: gratificación – sanción y es este sistema el que se vuelve operante en el proceso de </w:t>
      </w:r>
      <w:proofErr w:type="spellStart"/>
      <w:r w:rsidRPr="00EF467A">
        <w:rPr>
          <w:rFonts w:ascii="Arial" w:eastAsia="Calibri" w:hAnsi="Arial" w:cs="Arial"/>
          <w:color w:val="000000"/>
          <w:sz w:val="24"/>
          <w:szCs w:val="24"/>
          <w:lang w:val="es-CO"/>
        </w:rPr>
        <w:t>encauzación</w:t>
      </w:r>
      <w:proofErr w:type="spellEnd"/>
      <w:r w:rsidRPr="00EF467A">
        <w:rPr>
          <w:rFonts w:ascii="Arial" w:eastAsia="Calibri" w:hAnsi="Arial" w:cs="Arial"/>
          <w:color w:val="000000"/>
          <w:sz w:val="24"/>
          <w:szCs w:val="24"/>
          <w:lang w:val="es-CO"/>
        </w:rPr>
        <w:t xml:space="preserve"> de la conducta y de corrección, el maestro debe motivar a través de las recompensas” (Foucault 1990: 185). Se instaura el castigo y la disciplina como ejes de la educación, como ejes de la sociedad.</w:t>
      </w:r>
    </w:p>
    <w:p w:rsidR="00EF467A" w:rsidRPr="00EF467A" w:rsidRDefault="00EF467A" w:rsidP="00EF467A">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Es así, como en los procesos educativos la inserción del castigo se adhiere a la estructura educativa llegando a trascender sus esferas y tocando la esencia de la sociedad, a la misma familia, en un proceso que de manera paulatina se naturaliza, se acepta e incluso se aclama; de tal manera que se concibe como aporte a la formación, justificando sus formas, sus excesos, sus abusos que atentan contra el bienestar de la niñez, su desarrollo psicológico, físico, contra la misma dignidad de la persona.</w:t>
      </w:r>
    </w:p>
    <w:p w:rsidR="00EF467A" w:rsidRPr="00EF467A" w:rsidRDefault="00EF467A" w:rsidP="00EF467A">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 xml:space="preserve">Además el rol que juega el profesor es fundamental, al incluir en su sistema disciplinario una autoridad basada en el temor, a través del regaño, “para el profesor en líneas generales, la autoridad no es otra cosa que imponer disciplina, sin embargo en la manera como maneja el conocimiento se puede ver con nitidez que a través de él también ejerce su autoridad, lo cual en ocasiones se torna en autoritarismo, donde el mecanismo para aplicarlo es el regaño” (Parra, 1994: 128). Así, en la dinámica escolar, el regaño se convierte en un aspecto cotidiano para llamar al orden, donde se impone una forma de </w:t>
      </w:r>
      <w:r w:rsidRPr="00EF467A">
        <w:rPr>
          <w:rFonts w:ascii="Arial" w:eastAsia="Calibri" w:hAnsi="Arial" w:cs="Arial"/>
          <w:color w:val="000000"/>
          <w:sz w:val="24"/>
          <w:szCs w:val="24"/>
          <w:lang w:val="es-CO"/>
        </w:rPr>
        <w:lastRenderedPageBreak/>
        <w:t>relación que no está basada en el diálogo, en la concertación, llegando incluso al autoritarismo que evidencia una forma de poder que es arbitraria, que se interpone de unos (los profesores) sobre otros (los alumnos).</w:t>
      </w:r>
    </w:p>
    <w:p w:rsidR="00EF467A" w:rsidRDefault="00EF467A" w:rsidP="00EF467A">
      <w:pPr>
        <w:spacing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La educación desde sus procesos tiene además diversas tareas para repensar, de tal manera que lleve a reflexionar su papel político, sus acciones, para generar una escuela distinta, pensada como un escenario de encuentro, de debate, de construcción, de deconstrucción, como un espacio diverso que recrea a los sujetos que interactúan en ella, lleno de subjetividades, de adversidades, alegrías, deseos, anhelos; es pensar y vivir desde otro lugar, el lugar propio construido con los lugares de aquellos otros, superando las prácticas y discursos excluyentes, rígidos que caracterizan una estructura cerrada, inmóvil y autoritaria.</w:t>
      </w:r>
    </w:p>
    <w:p w:rsidR="00EF467A" w:rsidRPr="00EF467A" w:rsidRDefault="00EF467A" w:rsidP="00EF467A">
      <w:pPr>
        <w:spacing w:line="360" w:lineRule="auto"/>
        <w:jc w:val="both"/>
        <w:rPr>
          <w:rFonts w:ascii="Arial" w:eastAsia="Times New Roman" w:hAnsi="Arial" w:cs="Arial"/>
          <w:b/>
          <w:color w:val="000000"/>
          <w:sz w:val="24"/>
          <w:szCs w:val="24"/>
          <w:lang w:val="es-CO" w:eastAsia="es-ES"/>
        </w:rPr>
      </w:pPr>
      <w:r w:rsidRPr="00EF467A">
        <w:rPr>
          <w:rFonts w:ascii="Arial" w:eastAsia="Times New Roman" w:hAnsi="Arial" w:cs="Arial"/>
          <w:b/>
          <w:color w:val="000000"/>
          <w:sz w:val="24"/>
          <w:szCs w:val="24"/>
          <w:lang w:val="es-CO" w:eastAsia="es-ES"/>
        </w:rPr>
        <w:t>Praxis pedagógica popular y sus ejes constitutivos</w:t>
      </w:r>
    </w:p>
    <w:p w:rsidR="00EF467A" w:rsidRPr="00EF467A" w:rsidRDefault="00EF467A" w:rsidP="00EF467A">
      <w:pPr>
        <w:spacing w:after="0" w:line="360" w:lineRule="auto"/>
        <w:jc w:val="both"/>
        <w:rPr>
          <w:rFonts w:ascii="Arial" w:eastAsia="Times New Roman" w:hAnsi="Arial" w:cs="Arial"/>
          <w:b/>
          <w:color w:val="000000"/>
          <w:sz w:val="24"/>
          <w:szCs w:val="24"/>
          <w:lang w:val="es-CO" w:eastAsia="es-ES"/>
        </w:rPr>
      </w:pP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La educación popular va tejiendo sus postulados, con un trabajo inicial centrado en los movimientos populares, la educación de adultos, en los procesos de alfabetización y en la lucha por la reivindicación de sus derechos; pensamientos y acciones.</w:t>
      </w:r>
      <w:r w:rsidR="00596AA2">
        <w:rPr>
          <w:rFonts w:ascii="Arial" w:eastAsia="Times New Roman" w:hAnsi="Arial" w:cs="Arial"/>
          <w:color w:val="000000"/>
          <w:sz w:val="24"/>
          <w:szCs w:val="24"/>
          <w:lang w:val="es-CO" w:eastAsia="es-ES"/>
        </w:rPr>
        <w:t xml:space="preserve"> </w:t>
      </w:r>
      <w:r w:rsidRPr="00EF467A">
        <w:rPr>
          <w:rFonts w:ascii="Arial" w:eastAsia="Times New Roman" w:hAnsi="Arial" w:cs="Arial"/>
          <w:color w:val="000000"/>
          <w:sz w:val="24"/>
          <w:szCs w:val="24"/>
          <w:lang w:val="es-CO" w:eastAsia="es-ES"/>
        </w:rPr>
        <w:t>Es por ello central ubicar los elementos sobre los cuales la educación popular aporta a la educación y a la sociedad, desde una mirada crítica que ubica al sujeto como protagonista del proceso, pero a la vez como un ser inacabado, lo cual le permite irse haciendo, estableciendo unos ejes importantes de pensar, de recrear desde la praxis pedagógica popular</w:t>
      </w:r>
      <w:r w:rsidR="00596AA2">
        <w:rPr>
          <w:rFonts w:ascii="Arial" w:eastAsia="Times New Roman" w:hAnsi="Arial" w:cs="Arial"/>
          <w:color w:val="000000"/>
          <w:sz w:val="24"/>
          <w:szCs w:val="24"/>
          <w:lang w:val="es-CO" w:eastAsia="es-ES"/>
        </w:rPr>
        <w:t xml:space="preserve"> que </w:t>
      </w:r>
      <w:proofErr w:type="spellStart"/>
      <w:r w:rsidR="00596AA2">
        <w:rPr>
          <w:rFonts w:ascii="Arial" w:eastAsia="Times New Roman" w:hAnsi="Arial" w:cs="Arial"/>
          <w:color w:val="000000"/>
          <w:sz w:val="24"/>
          <w:szCs w:val="24"/>
          <w:lang w:val="es-CO" w:eastAsia="es-ES"/>
        </w:rPr>
        <w:t>transversan</w:t>
      </w:r>
      <w:proofErr w:type="spellEnd"/>
      <w:r w:rsidR="00596AA2">
        <w:rPr>
          <w:rFonts w:ascii="Arial" w:eastAsia="Times New Roman" w:hAnsi="Arial" w:cs="Arial"/>
          <w:color w:val="000000"/>
          <w:sz w:val="24"/>
          <w:szCs w:val="24"/>
          <w:lang w:val="es-CO" w:eastAsia="es-ES"/>
        </w:rPr>
        <w:t xml:space="preserve"> la experiencia educativa Caminar la Palabra, desarrollada en la escuela rural de Casas Bajas</w:t>
      </w:r>
      <w:r w:rsidRPr="00EF467A">
        <w:rPr>
          <w:rFonts w:ascii="Arial" w:eastAsia="Times New Roman" w:hAnsi="Arial" w:cs="Arial"/>
          <w:color w:val="000000"/>
          <w:sz w:val="24"/>
          <w:szCs w:val="24"/>
          <w:lang w:val="es-CO" w:eastAsia="es-ES"/>
        </w:rPr>
        <w:t>, centrados en:</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p>
    <w:p w:rsidR="00EF467A" w:rsidRPr="00EF467A" w:rsidRDefault="00EF467A" w:rsidP="00EF467A">
      <w:pPr>
        <w:numPr>
          <w:ilvl w:val="0"/>
          <w:numId w:val="2"/>
        </w:numPr>
        <w:spacing w:after="0" w:line="360" w:lineRule="auto"/>
        <w:ind w:left="714" w:hanging="357"/>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La educación como una práctica situada. La educación tienen como tarea no solo ubicar unos conocimientos, sino contextualizarlos, ubicarlos en el terreno concreto de la vida misma, para que cobre sentido. Es decir que las experiencias de vida y la cotidianidad juegan un papel central en los procesos educativos, así lo que se aprende en las aulas de clase toman vida y significado  no solo como contenido abstracto sino como parte de la cotidianidad, de lo que se vive, porque </w:t>
      </w:r>
      <w:r w:rsidRPr="00EF467A">
        <w:rPr>
          <w:rFonts w:ascii="Arial" w:eastAsia="Times New Roman" w:hAnsi="Arial" w:cs="Arial"/>
          <w:color w:val="000000"/>
          <w:sz w:val="24"/>
          <w:szCs w:val="24"/>
          <w:lang w:val="es-CO" w:eastAsia="es-ES"/>
        </w:rPr>
        <w:lastRenderedPageBreak/>
        <w:t>toca a cada sujeto, cobrando un valor significativo lo que piensa, lo que hace, lo que vive, lo que sabe.</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p>
    <w:p w:rsidR="00EF467A" w:rsidRPr="00EF467A" w:rsidRDefault="00EF467A" w:rsidP="00EF467A">
      <w:pPr>
        <w:numPr>
          <w:ilvl w:val="0"/>
          <w:numId w:val="2"/>
        </w:numPr>
        <w:spacing w:after="0" w:line="360" w:lineRule="auto"/>
        <w:ind w:left="714" w:hanging="357"/>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Una educación políticamente basada en los sujetos, aspecto que lleva a repensar el papel político de la educación, con una pedagogía comprometida con los sujetos, donde se preguntará por el tipo de educación, para qué, por qué, con quienes, realizando una comprensión y crítica del proyecto formador capitalista actual y la construcción de una apuesta pedagógica participativa y dialógica, “una nueva pedagogía enraizada en la vida de esas subculturas, a partir de ellas y con ellas, será un continuo retomar reflexivo de sus propios caminos de liberación; no será simple reflejo, sino reflexiva creación y recreación, un ir adelante por esos caminos: método, práctica de la libertad, que por ser tal está </w:t>
      </w:r>
      <w:proofErr w:type="spellStart"/>
      <w:r w:rsidRPr="00EF467A">
        <w:rPr>
          <w:rFonts w:ascii="Arial" w:eastAsia="Times New Roman" w:hAnsi="Arial" w:cs="Arial"/>
          <w:color w:val="000000"/>
          <w:sz w:val="24"/>
          <w:szCs w:val="24"/>
          <w:lang w:val="es-CO" w:eastAsia="es-ES"/>
        </w:rPr>
        <w:t>intrinsicamente</w:t>
      </w:r>
      <w:proofErr w:type="spellEnd"/>
      <w:r w:rsidRPr="00EF467A">
        <w:rPr>
          <w:rFonts w:ascii="Arial" w:eastAsia="Times New Roman" w:hAnsi="Arial" w:cs="Arial"/>
          <w:color w:val="000000"/>
          <w:sz w:val="24"/>
          <w:szCs w:val="24"/>
          <w:lang w:val="es-CO" w:eastAsia="es-ES"/>
        </w:rPr>
        <w:t xml:space="preserve"> incapacitado para el ejercicio de la liberación” (Escobar, 2014: 142)</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p>
    <w:p w:rsidR="00EF467A" w:rsidRPr="00EF467A" w:rsidRDefault="00EF467A" w:rsidP="00EF467A">
      <w:pPr>
        <w:numPr>
          <w:ilvl w:val="0"/>
          <w:numId w:val="2"/>
        </w:numPr>
        <w:spacing w:after="0" w:line="360" w:lineRule="auto"/>
        <w:ind w:left="714" w:hanging="357"/>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Una educación </w:t>
      </w:r>
      <w:proofErr w:type="spellStart"/>
      <w:r w:rsidRPr="00EF467A">
        <w:rPr>
          <w:rFonts w:ascii="Arial" w:eastAsia="Times New Roman" w:hAnsi="Arial" w:cs="Arial"/>
          <w:color w:val="000000"/>
          <w:sz w:val="24"/>
          <w:szCs w:val="24"/>
          <w:lang w:val="es-CO" w:eastAsia="es-ES"/>
        </w:rPr>
        <w:t>problematizadora</w:t>
      </w:r>
      <w:proofErr w:type="spellEnd"/>
      <w:r w:rsidRPr="00EF467A">
        <w:rPr>
          <w:rFonts w:ascii="Arial" w:eastAsia="Times New Roman" w:hAnsi="Arial" w:cs="Arial"/>
          <w:color w:val="000000"/>
          <w:sz w:val="24"/>
          <w:szCs w:val="24"/>
          <w:lang w:val="es-CO" w:eastAsia="es-ES"/>
        </w:rPr>
        <w:t>. Pensar los procesos educativos desde ejes problematizadores, nos lleva a replantear la intención formativa y sus métodos, de tal manera que el conocimiento se nutre con el saber popular, en una construcción reflexiva sobre lo que pasa, por que pasa y como pasa. Ejercicio que lleva a educadores y educandos a comprender la propia realidad, como también a comprometerlos en la búsqueda de soluciones. Así, la problematización lleva a preguntar, a cuestionar a movilizar al sujeto, invitándolo de manera permanente a hacerse, a pensarse, a recrearse a partir de la compresión de lo que le sucede a él y a los demás sujetos, en un ejercicio de acción y pensamiento no solo personal sino también colectivo y contextual.</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p>
    <w:p w:rsidR="00EF467A" w:rsidRPr="00EF467A" w:rsidRDefault="00EF467A" w:rsidP="00EF467A">
      <w:pPr>
        <w:numPr>
          <w:ilvl w:val="0"/>
          <w:numId w:val="2"/>
        </w:numPr>
        <w:spacing w:after="0" w:line="360" w:lineRule="auto"/>
        <w:ind w:left="714" w:hanging="357"/>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El diálogo como principio de encuentro. Este principio propio de la educación popular, hoy cobra gran sentido, en un mundo moderno donde el sujeto es absorbido por las diversas formas de interacción que generan los avances tecnológicos y llevan a posicionar con más fuerza la cultura de la individualidad, del aislamiento. Es entonces central repensar las otras formas de encuentro, donde se genere las </w:t>
      </w:r>
      <w:r w:rsidRPr="00EF467A">
        <w:rPr>
          <w:rFonts w:ascii="Arial" w:eastAsia="Times New Roman" w:hAnsi="Arial" w:cs="Arial"/>
          <w:color w:val="000000"/>
          <w:sz w:val="24"/>
          <w:szCs w:val="24"/>
          <w:lang w:val="es-CO" w:eastAsia="es-ES"/>
        </w:rPr>
        <w:lastRenderedPageBreak/>
        <w:t xml:space="preserve">condiciones para la conversación, para el diálogo de saberes. Ejercicio dialógico de encuentro de subjetividades y de reconocimientos de unos y otros, donde todos aportan, todos aprenden y no de la imposición de la palabra, la subvaloración del saber, del ser, de allí el valor de la conversación en los procesos educativos </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p>
    <w:p w:rsidR="00EF467A" w:rsidRPr="00EF467A" w:rsidRDefault="00EF467A" w:rsidP="00EF467A">
      <w:pPr>
        <w:spacing w:after="0" w:line="360" w:lineRule="auto"/>
        <w:ind w:left="1559" w:right="856"/>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“del versar-con, en tanto medio para la conversión o la transformación y para el reconocimiento del “otro” como interlocutor y posibilitador del aprendizaje…o como un marco social de interacción y de acercamiento a la complejidad de la historia y del mundo a través de la práctica de “acomodar la palabra para intercambiar con el corazón” tal como lo ha sugerido algunos comuneros en el Cauca indígena de Colombia (Quijano, 2015: 267). </w:t>
      </w:r>
    </w:p>
    <w:p w:rsidR="00EF467A" w:rsidRPr="00EF467A" w:rsidRDefault="00EF467A" w:rsidP="00EF467A">
      <w:pPr>
        <w:spacing w:after="0" w:line="360" w:lineRule="auto"/>
        <w:ind w:left="1559" w:right="856"/>
        <w:jc w:val="both"/>
        <w:rPr>
          <w:rFonts w:ascii="Arial" w:eastAsia="Times New Roman" w:hAnsi="Arial" w:cs="Arial"/>
          <w:color w:val="000000"/>
          <w:sz w:val="24"/>
          <w:szCs w:val="24"/>
          <w:lang w:val="es-CO" w:eastAsia="es-ES"/>
        </w:rPr>
      </w:pPr>
    </w:p>
    <w:p w:rsidR="00EF467A" w:rsidRPr="00EF467A" w:rsidRDefault="00EF467A" w:rsidP="00EF467A">
      <w:pPr>
        <w:spacing w:after="0" w:line="360" w:lineRule="auto"/>
        <w:ind w:left="720"/>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En este sentido el diálogo, se convierte en encuentro, donde se comparten concepciones, vivencias, problemáticas, pensamientos, alternativas, para lo cual deben gestarse las condiciones necesarias para su desarrollo.</w:t>
      </w:r>
    </w:p>
    <w:p w:rsidR="00EF467A" w:rsidRPr="00EF467A" w:rsidRDefault="00EF467A" w:rsidP="00EF467A">
      <w:pPr>
        <w:spacing w:after="0" w:line="360" w:lineRule="auto"/>
        <w:ind w:left="720"/>
        <w:jc w:val="both"/>
        <w:rPr>
          <w:rFonts w:ascii="Arial" w:eastAsia="Times New Roman" w:hAnsi="Arial" w:cs="Arial"/>
          <w:color w:val="000000"/>
          <w:sz w:val="24"/>
          <w:szCs w:val="24"/>
          <w:lang w:val="es-CO" w:eastAsia="es-ES"/>
        </w:rPr>
      </w:pPr>
    </w:p>
    <w:p w:rsidR="00EF467A" w:rsidRPr="00EF467A" w:rsidRDefault="00EF467A" w:rsidP="00EF467A">
      <w:pPr>
        <w:numPr>
          <w:ilvl w:val="0"/>
          <w:numId w:val="2"/>
        </w:num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Pensamiento </w:t>
      </w:r>
      <w:proofErr w:type="spellStart"/>
      <w:r w:rsidRPr="00EF467A">
        <w:rPr>
          <w:rFonts w:ascii="Arial" w:eastAsia="Times New Roman" w:hAnsi="Arial" w:cs="Arial"/>
          <w:color w:val="000000"/>
          <w:sz w:val="24"/>
          <w:szCs w:val="24"/>
          <w:lang w:val="es-CO" w:eastAsia="es-ES"/>
        </w:rPr>
        <w:t>de</w:t>
      </w:r>
      <w:r w:rsidR="00596AA2">
        <w:rPr>
          <w:rFonts w:ascii="Arial" w:eastAsia="Times New Roman" w:hAnsi="Arial" w:cs="Arial"/>
          <w:color w:val="000000"/>
          <w:sz w:val="24"/>
          <w:szCs w:val="24"/>
          <w:lang w:val="es-CO" w:eastAsia="es-ES"/>
        </w:rPr>
        <w:t>s</w:t>
      </w:r>
      <w:r w:rsidRPr="00EF467A">
        <w:rPr>
          <w:rFonts w:ascii="Arial" w:eastAsia="Times New Roman" w:hAnsi="Arial" w:cs="Arial"/>
          <w:color w:val="000000"/>
          <w:sz w:val="24"/>
          <w:szCs w:val="24"/>
          <w:lang w:val="es-CO" w:eastAsia="es-ES"/>
        </w:rPr>
        <w:t>colonial</w:t>
      </w:r>
      <w:proofErr w:type="spellEnd"/>
      <w:r w:rsidRPr="00EF467A">
        <w:rPr>
          <w:rFonts w:ascii="Arial" w:eastAsia="Times New Roman" w:hAnsi="Arial" w:cs="Arial"/>
          <w:color w:val="000000"/>
          <w:sz w:val="24"/>
          <w:szCs w:val="24"/>
          <w:lang w:val="es-CO" w:eastAsia="es-ES"/>
        </w:rPr>
        <w:t xml:space="preserve">. Aspecto que lleva a pensar y hacer otras formas de educación, basadas en la emergencia de lo nuevo, del cambio, del pensamiento crítico, que está más allá del sujeto de este sistema; está en un sujeto que se piensa distinto, no con la idea de formarse a imagen de otro llamado padre, profesor o imagen visual, sino la admisión de un sujeto como otro, que emerge desde adentro, con su propia subjetividad, pero que a la vez requiere de los otros, de las demás subjetividades para seguir haciéndose, para seguir recreándose, logrando así reconocerse a sí mismo y reconocer a los demás; es por ello que Escobar resalta el pensamiento de </w:t>
      </w:r>
      <w:proofErr w:type="spellStart"/>
      <w:r w:rsidRPr="00EF467A">
        <w:rPr>
          <w:rFonts w:ascii="Arial" w:eastAsia="Times New Roman" w:hAnsi="Arial" w:cs="Arial"/>
          <w:color w:val="000000"/>
          <w:sz w:val="24"/>
          <w:szCs w:val="24"/>
          <w:lang w:val="es-CO" w:eastAsia="es-ES"/>
        </w:rPr>
        <w:t>Dussel</w:t>
      </w:r>
      <w:proofErr w:type="spellEnd"/>
      <w:r w:rsidRPr="00EF467A">
        <w:rPr>
          <w:rFonts w:ascii="Arial" w:eastAsia="Times New Roman" w:hAnsi="Arial" w:cs="Arial"/>
          <w:color w:val="000000"/>
          <w:sz w:val="24"/>
          <w:szCs w:val="24"/>
          <w:lang w:val="es-CO" w:eastAsia="es-ES"/>
        </w:rPr>
        <w:t xml:space="preserve"> sobre lo popular y su posibilidad de transformación, “la cultura popular, es la que guarda lo mejor de nuestro mundo y de donde surgirán las alternativas nuevas de la cultura mundial futura, que no será una mera repetición de las estructuras de la cultura del centro…la cultura popular debe ser liberada </w:t>
      </w:r>
      <w:r w:rsidRPr="00EF467A">
        <w:rPr>
          <w:rFonts w:ascii="Arial" w:eastAsia="Times New Roman" w:hAnsi="Arial" w:cs="Arial"/>
          <w:color w:val="000000"/>
          <w:sz w:val="24"/>
          <w:szCs w:val="24"/>
          <w:lang w:val="es-CO" w:eastAsia="es-ES"/>
        </w:rPr>
        <w:lastRenderedPageBreak/>
        <w:t>de estos elementos que representan la presencia de la opresión”(Escobar, 2014: 152). En un ejercicio consciente, reflexivo que libere el pensamiento, el actuar, el ser, que libere al sujeto.</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p>
    <w:p w:rsidR="00EF467A" w:rsidRPr="00EF467A" w:rsidRDefault="00EF467A" w:rsidP="00EF467A">
      <w:pPr>
        <w:numPr>
          <w:ilvl w:val="0"/>
          <w:numId w:val="2"/>
        </w:numPr>
        <w:spacing w:after="0" w:line="360" w:lineRule="auto"/>
        <w:jc w:val="both"/>
        <w:rPr>
          <w:rFonts w:ascii="Arial" w:eastAsia="Calibri" w:hAnsi="Arial" w:cs="Arial"/>
          <w:color w:val="000000"/>
          <w:sz w:val="24"/>
          <w:szCs w:val="24"/>
          <w:lang w:val="es-CO"/>
        </w:rPr>
      </w:pPr>
      <w:r w:rsidRPr="00EF467A">
        <w:rPr>
          <w:rFonts w:ascii="Arial" w:eastAsia="Times New Roman" w:hAnsi="Arial" w:cs="Arial"/>
          <w:color w:val="000000"/>
          <w:sz w:val="24"/>
          <w:szCs w:val="24"/>
          <w:lang w:val="es-CO" w:eastAsia="es-ES"/>
        </w:rPr>
        <w:t xml:space="preserve">La pedagogía como eje de los procesos educativos. </w:t>
      </w:r>
      <w:r w:rsidRPr="00EF467A">
        <w:rPr>
          <w:rFonts w:ascii="Arial" w:eastAsia="Calibri" w:hAnsi="Arial" w:cs="Arial"/>
          <w:color w:val="000000"/>
          <w:sz w:val="24"/>
          <w:szCs w:val="24"/>
          <w:lang w:val="es-CO"/>
        </w:rPr>
        <w:t xml:space="preserve">En este sentido, la pedagogía requiere de un discurso que vaya más allá de la simple transmisión de saberes y conocimientos, es también una práctica que se circunscribe a un contexto en particular y a unos requerimientos de orden social, económico, político y cultural, dándose así una reflexión y una acción frente al hecho educativo. Es decir que la pedagogía además de reflexión es un proceso que lleva consigo un ejercicio de búsqueda de alternativas que permitan mejorar los procesos, lo que implica un compromiso personal de orden político frente al proceso educativo. </w:t>
      </w:r>
    </w:p>
    <w:p w:rsidR="00EF467A" w:rsidRPr="00EF467A" w:rsidRDefault="00EF467A" w:rsidP="00EF467A">
      <w:pPr>
        <w:spacing w:after="0" w:line="360" w:lineRule="auto"/>
        <w:ind w:left="720"/>
        <w:jc w:val="both"/>
        <w:rPr>
          <w:rFonts w:ascii="Arial" w:eastAsia="Calibri" w:hAnsi="Arial" w:cs="Arial"/>
          <w:color w:val="000000"/>
          <w:sz w:val="24"/>
          <w:szCs w:val="24"/>
          <w:lang w:val="es-CO"/>
        </w:rPr>
      </w:pPr>
    </w:p>
    <w:p w:rsidR="00EF467A" w:rsidRPr="00EF467A" w:rsidRDefault="00EF467A" w:rsidP="00EF467A">
      <w:pPr>
        <w:spacing w:after="0"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 xml:space="preserve">Desde esta perspectiva, la pedagogía en la educación popular establece otras formas de relación basadas en el diálogo, la participación, el encuentro de saberes, la reflexión crítica; como también establece otras dinámicas y metodologías que interrelacionan la teoría con la práctica, la auto reflexión desde la lectura y aprehensión del mundo para atender, comprender y actuar la realidad, en un aprendizaje que no puede darse solo desde la individualidad, debe gestarse desde lo colectivo, desde la cercanía y el reconocimiento de los otros. </w:t>
      </w:r>
    </w:p>
    <w:p w:rsidR="00EF467A" w:rsidRPr="00EF467A" w:rsidRDefault="00EF467A" w:rsidP="00EF467A">
      <w:pPr>
        <w:spacing w:after="0" w:line="360" w:lineRule="auto"/>
        <w:jc w:val="both"/>
        <w:rPr>
          <w:rFonts w:ascii="Arial" w:eastAsia="Calibri" w:hAnsi="Arial" w:cs="Arial"/>
          <w:color w:val="000000"/>
          <w:sz w:val="24"/>
          <w:szCs w:val="24"/>
          <w:lang w:val="es-CO"/>
        </w:rPr>
      </w:pPr>
    </w:p>
    <w:p w:rsidR="00EF467A" w:rsidRPr="00EF467A" w:rsidRDefault="00EF467A" w:rsidP="00EF467A">
      <w:pPr>
        <w:spacing w:after="0" w:line="360" w:lineRule="auto"/>
        <w:jc w:val="both"/>
        <w:rPr>
          <w:rFonts w:ascii="Arial" w:eastAsia="Calibri" w:hAnsi="Arial" w:cs="Arial"/>
          <w:color w:val="000000"/>
          <w:sz w:val="24"/>
          <w:szCs w:val="24"/>
          <w:lang w:val="es-CO"/>
        </w:rPr>
      </w:pPr>
      <w:r w:rsidRPr="00EF467A">
        <w:rPr>
          <w:rFonts w:ascii="Arial" w:eastAsia="Calibri" w:hAnsi="Arial" w:cs="Arial"/>
          <w:color w:val="000000"/>
          <w:sz w:val="24"/>
          <w:szCs w:val="24"/>
          <w:lang w:val="es-CO"/>
        </w:rPr>
        <w:t>Así, el devenir educativo será una tarea transversada por la praxis pedagógica, a partir de la construcción conjunta, que nos llevará a repensar, los discursos, las prácticas, el mismo SER.</w:t>
      </w:r>
    </w:p>
    <w:p w:rsidR="00EF467A" w:rsidRPr="00EF467A" w:rsidRDefault="00EF467A" w:rsidP="00EF467A">
      <w:pPr>
        <w:spacing w:after="0" w:line="360" w:lineRule="auto"/>
        <w:jc w:val="both"/>
        <w:rPr>
          <w:rFonts w:ascii="Arial" w:eastAsia="Calibri" w:hAnsi="Arial" w:cs="Arial"/>
          <w:color w:val="000000"/>
          <w:sz w:val="24"/>
          <w:szCs w:val="24"/>
          <w:lang w:val="es-CO"/>
        </w:rPr>
      </w:pPr>
    </w:p>
    <w:p w:rsidR="00EF467A" w:rsidRPr="00EF467A" w:rsidRDefault="00EF467A" w:rsidP="00EF467A">
      <w:pPr>
        <w:spacing w:after="0" w:line="360" w:lineRule="auto"/>
        <w:jc w:val="both"/>
        <w:rPr>
          <w:rFonts w:ascii="Arial" w:eastAsia="Times New Roman" w:hAnsi="Arial" w:cs="Arial"/>
          <w:b/>
          <w:color w:val="000000"/>
          <w:sz w:val="24"/>
          <w:szCs w:val="24"/>
          <w:lang w:val="es-CO" w:eastAsia="es-ES"/>
        </w:rPr>
      </w:pPr>
      <w:r w:rsidRPr="00EF467A">
        <w:rPr>
          <w:rFonts w:ascii="Arial" w:eastAsia="Times New Roman" w:hAnsi="Arial" w:cs="Arial"/>
          <w:b/>
          <w:color w:val="000000"/>
          <w:sz w:val="24"/>
          <w:szCs w:val="24"/>
          <w:lang w:val="es-CO" w:eastAsia="es-ES"/>
        </w:rPr>
        <w:t xml:space="preserve">Referencias Bibliográficas </w:t>
      </w:r>
    </w:p>
    <w:p w:rsidR="00EF467A" w:rsidRPr="00EF467A" w:rsidRDefault="00EF467A" w:rsidP="00EF467A">
      <w:pPr>
        <w:spacing w:after="0" w:line="360" w:lineRule="auto"/>
        <w:jc w:val="both"/>
        <w:rPr>
          <w:rFonts w:ascii="Arial" w:eastAsia="Times New Roman" w:hAnsi="Arial" w:cs="Arial"/>
          <w:color w:val="000000"/>
          <w:sz w:val="24"/>
          <w:szCs w:val="24"/>
          <w:lang w:val="es-CO" w:eastAsia="ar-SA"/>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AÑAÑOS, Fanny.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2006    Educación social. Formación realidad y retos. Grupo editorial universitario. España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ALVAREZ, Alejandro</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lastRenderedPageBreak/>
        <w:t>2014       Los discursos otros. Críticas al universalismo occidental. Ediciones desde abajo. Bogotá D.C.</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AYALA, Juan Manuel.</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2012       Las organizaciones civiles y su fortalecimiento en un contexto desafiante. Programa de formación para la acción social. Instituto mexicano para el desarrollo comunitario. Guadalajara México.</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CAJIAO, Francisco.</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2001        La piel del alma. Cuerpo, educación y cultura. Editorial Magisterio, colección Mesa Redonda. Bogotá D.C.</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CENDALES, Lola y otros</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2013       Entretejidos de la educación popular en Colombia, CEAAL. Ediciones desde abajo. Bogotá D.C. Colombia</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Dimensión educativa.</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1996    Aportes. Pedagogía y Educación Popular. Santa fe de Bogotá</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ESCOBAR, Arturo.</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2014      </w:t>
      </w:r>
      <w:proofErr w:type="spellStart"/>
      <w:r w:rsidRPr="00EF467A">
        <w:rPr>
          <w:rFonts w:ascii="Arial" w:eastAsia="Times New Roman" w:hAnsi="Arial" w:cs="Arial"/>
          <w:color w:val="000000"/>
          <w:sz w:val="24"/>
          <w:szCs w:val="24"/>
          <w:lang w:val="es-CO" w:eastAsia="es-ES"/>
        </w:rPr>
        <w:t>Sentipensar</w:t>
      </w:r>
      <w:proofErr w:type="spellEnd"/>
      <w:r w:rsidRPr="00EF467A">
        <w:rPr>
          <w:rFonts w:ascii="Arial" w:eastAsia="Times New Roman" w:hAnsi="Arial" w:cs="Arial"/>
          <w:color w:val="000000"/>
          <w:sz w:val="24"/>
          <w:szCs w:val="24"/>
          <w:lang w:val="es-CO" w:eastAsia="es-ES"/>
        </w:rPr>
        <w:t xml:space="preserve"> con la tierra. Nuevas lecturas sobre el desarrollo, territorio y diferencia. Editorial </w:t>
      </w:r>
      <w:proofErr w:type="spellStart"/>
      <w:r w:rsidRPr="00EF467A">
        <w:rPr>
          <w:rFonts w:ascii="Arial" w:eastAsia="Times New Roman" w:hAnsi="Arial" w:cs="Arial"/>
          <w:color w:val="000000"/>
          <w:sz w:val="24"/>
          <w:szCs w:val="24"/>
          <w:lang w:val="es-CO" w:eastAsia="es-ES"/>
        </w:rPr>
        <w:t>Unaula</w:t>
      </w:r>
      <w:proofErr w:type="spellEnd"/>
      <w:r w:rsidRPr="00EF467A">
        <w:rPr>
          <w:rFonts w:ascii="Arial" w:eastAsia="Times New Roman" w:hAnsi="Arial" w:cs="Arial"/>
          <w:color w:val="000000"/>
          <w:sz w:val="24"/>
          <w:szCs w:val="24"/>
          <w:lang w:val="es-CO" w:eastAsia="es-ES"/>
        </w:rPr>
        <w:t>, Medellín</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FALS Borda, Orlando.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1987      Ciencias propia y colonialismo intelectual, los nuevos rumbos. Carlos Valencia editores, Bogotá.</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FERRY, Gilles.</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1990      El trayecto de la formación, los enseñantes entre la teoría y la práctica. Editorial Paidós. México.</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FLECHA, Ramón, Ximeno Sacristán y otros,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lastRenderedPageBreak/>
        <w:t xml:space="preserve">2005  la educación en el siglo XXI, lo retos del futuro inmediato. Editorial </w:t>
      </w:r>
      <w:proofErr w:type="spellStart"/>
      <w:r w:rsidRPr="00EF467A">
        <w:rPr>
          <w:rFonts w:ascii="Arial" w:eastAsia="Times New Roman" w:hAnsi="Arial" w:cs="Arial"/>
          <w:color w:val="000000"/>
          <w:sz w:val="24"/>
          <w:szCs w:val="24"/>
          <w:lang w:eastAsia="es-ES"/>
        </w:rPr>
        <w:t>Graó</w:t>
      </w:r>
      <w:proofErr w:type="spellEnd"/>
      <w:r w:rsidRPr="00EF467A">
        <w:rPr>
          <w:rFonts w:ascii="Arial" w:eastAsia="Times New Roman" w:hAnsi="Arial" w:cs="Arial"/>
          <w:color w:val="000000"/>
          <w:sz w:val="24"/>
          <w:szCs w:val="24"/>
          <w:lang w:eastAsia="es-ES"/>
        </w:rPr>
        <w:t>, Barcelona</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FLOREZ Ochoa, Rafael. </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1997    Hacia una pedagogía del conocimiento. Editorial McGraw-Hill, santa fe de Bogotá,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FREIRE, Paulo.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2009        La Educación como práctica de la libertad. Siglo XXI de España Editores. Madrid.</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1969         Pedagogía de la autonomía. Siglo XXI Editores. Madrid.</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2004         El grito manso. Siglo veintiuno editores. Buenos Aires.</w:t>
      </w:r>
    </w:p>
    <w:p w:rsidR="00EF467A" w:rsidRPr="00EF467A" w:rsidRDefault="00EF467A" w:rsidP="00EF467A">
      <w:pPr>
        <w:spacing w:after="0" w:line="360" w:lineRule="auto"/>
        <w:jc w:val="both"/>
        <w:rPr>
          <w:rFonts w:ascii="Arial" w:eastAsia="Times New Roman" w:hAnsi="Arial" w:cs="Arial"/>
          <w:color w:val="000000"/>
          <w:sz w:val="24"/>
          <w:szCs w:val="24"/>
          <w:lang w:val="es-ES" w:eastAsia="es-ES"/>
        </w:rPr>
      </w:pPr>
      <w:r w:rsidRPr="00EF467A">
        <w:rPr>
          <w:rFonts w:ascii="Arial" w:eastAsia="Times New Roman" w:hAnsi="Arial" w:cs="Arial"/>
          <w:color w:val="000000"/>
          <w:sz w:val="24"/>
          <w:szCs w:val="24"/>
          <w:lang w:val="es-ES" w:eastAsia="es-ES"/>
        </w:rPr>
        <w:t>1996        La Educación como práctica de la libertad. Siglo XXI de España Editores. Madrid.</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FOUCAULT, </w:t>
      </w:r>
      <w:proofErr w:type="spellStart"/>
      <w:r w:rsidRPr="00EF467A">
        <w:rPr>
          <w:rFonts w:ascii="Arial" w:eastAsia="Times New Roman" w:hAnsi="Arial" w:cs="Arial"/>
          <w:color w:val="000000"/>
          <w:sz w:val="24"/>
          <w:szCs w:val="24"/>
          <w:lang w:eastAsia="es-ES"/>
        </w:rPr>
        <w:t>Michaell</w:t>
      </w:r>
      <w:proofErr w:type="spellEnd"/>
      <w:r w:rsidRPr="00EF467A">
        <w:rPr>
          <w:rFonts w:ascii="Arial" w:eastAsia="Times New Roman" w:hAnsi="Arial" w:cs="Arial"/>
          <w:color w:val="000000"/>
          <w:sz w:val="24"/>
          <w:szCs w:val="24"/>
          <w:lang w:eastAsia="es-ES"/>
        </w:rPr>
        <w:t xml:space="preserve">.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1990    Vigilar y castigar, nacimiento de la prisión. Siglo XXI editores, dieciocho edición, Buenos Aires Argentina</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GADOTTI, </w:t>
      </w:r>
      <w:proofErr w:type="spellStart"/>
      <w:r w:rsidRPr="00EF467A">
        <w:rPr>
          <w:rFonts w:ascii="Arial" w:eastAsia="Times New Roman" w:hAnsi="Arial" w:cs="Arial"/>
          <w:color w:val="000000"/>
          <w:sz w:val="24"/>
          <w:szCs w:val="24"/>
          <w:lang w:eastAsia="es-ES"/>
        </w:rPr>
        <w:t>Moacir</w:t>
      </w:r>
      <w:proofErr w:type="spellEnd"/>
      <w:r w:rsidRPr="00EF467A">
        <w:rPr>
          <w:rFonts w:ascii="Arial" w:eastAsia="Times New Roman" w:hAnsi="Arial" w:cs="Arial"/>
          <w:color w:val="000000"/>
          <w:sz w:val="24"/>
          <w:szCs w:val="24"/>
          <w:lang w:eastAsia="es-ES"/>
        </w:rPr>
        <w:t xml:space="preserve">.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2002     Historia de las ideas pedagógicas. Editores siglo XXI, tercera edición, Argentina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GALLEGO BADILLO, Rómulo. </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1996   Citado por Heladio Moreno en Pedagogía y Educación. Ensayos sobre conceptos básicos de la profesión docente. Talleres de </w:t>
      </w:r>
      <w:proofErr w:type="spellStart"/>
      <w:r w:rsidRPr="00EF467A">
        <w:rPr>
          <w:rFonts w:ascii="Arial" w:eastAsia="Times New Roman" w:hAnsi="Arial" w:cs="Arial"/>
          <w:color w:val="000000"/>
          <w:sz w:val="24"/>
          <w:szCs w:val="24"/>
          <w:lang w:val="es-CO" w:eastAsia="es-ES"/>
        </w:rPr>
        <w:t>impreandes</w:t>
      </w:r>
      <w:proofErr w:type="spellEnd"/>
      <w:r w:rsidRPr="00EF467A">
        <w:rPr>
          <w:rFonts w:ascii="Arial" w:eastAsia="Times New Roman" w:hAnsi="Arial" w:cs="Arial"/>
          <w:color w:val="000000"/>
          <w:sz w:val="24"/>
          <w:szCs w:val="24"/>
          <w:lang w:val="es-CO" w:eastAsia="es-ES"/>
        </w:rPr>
        <w:t xml:space="preserve"> presencia S.A. Santafé de Bogotá.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GARCÍA, Márquez Gabriel y otros.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2002      Colombia al filo de la oportunidad, Misión de ciencia, educación y desarrollo. Cooperativa editorial Magisterio. Bogotá.</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GHISO, Alfredo</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2014      Temas de nuestro tiempo. Pistas para comprender el contexto de los proyectos y propuestas educativas de hoy. Ediciones Derrama Magisterial. Lima.</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GHISO, Alfredo y otros</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2014       Cuadernos de animación sociocultural. Reflexiones contemporáneas sobre la intervención e interacción sociocultural. Editorial Escuela de animación juvenil. Medellín</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GOBERNACIÓN DEL CAUCA</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2013   PLAN DE DESARROLLO DEPARTAMENTAL, </w:t>
      </w:r>
      <w:proofErr w:type="spellStart"/>
      <w:r w:rsidRPr="00EF467A">
        <w:rPr>
          <w:rFonts w:ascii="Arial" w:eastAsia="Times New Roman" w:hAnsi="Arial" w:cs="Arial"/>
          <w:color w:val="000000"/>
          <w:sz w:val="24"/>
          <w:szCs w:val="24"/>
          <w:lang w:eastAsia="es-ES"/>
        </w:rPr>
        <w:t>Temistocles</w:t>
      </w:r>
      <w:proofErr w:type="spellEnd"/>
      <w:r w:rsidRPr="00EF467A">
        <w:rPr>
          <w:rFonts w:ascii="Arial" w:eastAsia="Times New Roman" w:hAnsi="Arial" w:cs="Arial"/>
          <w:color w:val="000000"/>
          <w:sz w:val="24"/>
          <w:szCs w:val="24"/>
          <w:lang w:eastAsia="es-ES"/>
        </w:rPr>
        <w:t xml:space="preserve"> Ortega Gobernación del Cauca, Popayán</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HERNÁNDEZ, Roberto</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2002        Simón Rodríguez pensamiento educativo. </w:t>
      </w:r>
      <w:proofErr w:type="spellStart"/>
      <w:r w:rsidRPr="00EF467A">
        <w:rPr>
          <w:rFonts w:ascii="Arial" w:eastAsia="Times New Roman" w:hAnsi="Arial" w:cs="Arial"/>
          <w:color w:val="000000"/>
          <w:sz w:val="24"/>
          <w:szCs w:val="24"/>
          <w:lang w:eastAsia="es-ES"/>
        </w:rPr>
        <w:t>Faid</w:t>
      </w:r>
      <w:proofErr w:type="spellEnd"/>
      <w:r w:rsidRPr="00EF467A">
        <w:rPr>
          <w:rFonts w:ascii="Arial" w:eastAsia="Times New Roman" w:hAnsi="Arial" w:cs="Arial"/>
          <w:color w:val="000000"/>
          <w:sz w:val="24"/>
          <w:szCs w:val="24"/>
          <w:lang w:eastAsia="es-ES"/>
        </w:rPr>
        <w:t xml:space="preserve"> Editores, colección cathedra, Caracas.</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JARA, Oscar</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2000        Sistematización de experiencias. Búsquedas recientes. Aportes 44 revista Dimensión Educativa. Bogotá D.C.</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2012      La sistematización de experiencias. Práctica y teoría para otros mundos posibles. Editores CEP-CEAAL-INTERMON. San José</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JARAMILLO, Rodrigo</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2015        La calidad de la educación: los léxicos de la deshumanización. Ediciones desde abajo. Bogotá D.C.</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KOROL, Claudia.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2005      Pedagogía de la resistencia. Ediciones América Libre. Buenos Aires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2016     Feminismos populares. Pedagogías y políticas. Editorial la Fogata, Bogotá.</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 xml:space="preserve">LÖPEZ, Nelson. </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1995       La reestructuración curricular en la educación superior. Hacia la integración del saber. ICFES. Universidad Sur Colombiana. Bogotá.</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MALAGÓN, Luis Alberto.</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2003     Las ideas pedagógicas de Paulo Freire. Pedagogía política y sociedad. Editorial Magisterio, Bogotá</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MATURANA, Humberto y NISIS,  Sima.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1998  Formación humana y capacitación. Dolmen TM editores. Santafé de Bogotá.</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MARTÍ, José</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1991     José Martí Obras completas, Nuestra América. Editorial Ciencias Sociales, La Habana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MARTINIC, Sergio y otros.</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1986       Revista Aportes. La sistematización en el trabajo de educación popular. Dimensión educativa. Bogotá, Colombia</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MEJÍA, Marcos Raúl.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2011   Educaciones y pedagogías críticas. Cartografías de la educación popular. Editorial Magisterio. Santa fe de Bogotá</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2012   La sistematización. Biblioteca vértices colombianos. Ediciones desde abajo. Bogotá. D.C.</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2015    Educación Popular en el siglo XXI. Colección primeros pasos. Ediciones desde abajo. Bogotá D.C.</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MÉLICH, Joan Carles.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1994   Del extraño al cómplice. La educación en la vida cotidiana. Editorial </w:t>
      </w:r>
      <w:proofErr w:type="spellStart"/>
      <w:r w:rsidRPr="00EF467A">
        <w:rPr>
          <w:rFonts w:ascii="Arial" w:eastAsia="Times New Roman" w:hAnsi="Arial" w:cs="Arial"/>
          <w:color w:val="000000"/>
          <w:sz w:val="24"/>
          <w:szCs w:val="24"/>
          <w:lang w:eastAsia="es-ES"/>
        </w:rPr>
        <w:t>Antropos</w:t>
      </w:r>
      <w:proofErr w:type="spellEnd"/>
      <w:r w:rsidRPr="00EF467A">
        <w:rPr>
          <w:rFonts w:ascii="Arial" w:eastAsia="Times New Roman" w:hAnsi="Arial" w:cs="Arial"/>
          <w:color w:val="000000"/>
          <w:sz w:val="24"/>
          <w:szCs w:val="24"/>
          <w:lang w:eastAsia="es-ES"/>
        </w:rPr>
        <w:t>, Madrid</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lastRenderedPageBreak/>
        <w:t xml:space="preserve">Ministerio de Educación Nacional.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1994   Ley general de Educación. Bogotá Colombia</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2000   P</w:t>
      </w:r>
      <w:proofErr w:type="spellStart"/>
      <w:r w:rsidRPr="00EF467A">
        <w:rPr>
          <w:rFonts w:ascii="Arial" w:eastAsia="Times New Roman" w:hAnsi="Arial" w:cs="Arial"/>
          <w:color w:val="000000"/>
          <w:sz w:val="24"/>
          <w:szCs w:val="24"/>
          <w:lang w:val="es-ES" w:eastAsia="es-ES"/>
        </w:rPr>
        <w:t>rograma</w:t>
      </w:r>
      <w:proofErr w:type="spellEnd"/>
      <w:r w:rsidRPr="00EF467A">
        <w:rPr>
          <w:rFonts w:ascii="Arial" w:eastAsia="Times New Roman" w:hAnsi="Arial" w:cs="Arial"/>
          <w:color w:val="000000"/>
          <w:sz w:val="24"/>
          <w:szCs w:val="24"/>
          <w:lang w:val="es-ES" w:eastAsia="es-ES"/>
        </w:rPr>
        <w:t xml:space="preserve"> de Educación Popular de Adultos. Bogotá DC</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NOT, Luis.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1997     Las pedagogías del conocimiento. Fondo de cultura económica, Santa </w:t>
      </w:r>
      <w:proofErr w:type="spellStart"/>
      <w:r w:rsidRPr="00EF467A">
        <w:rPr>
          <w:rFonts w:ascii="Arial" w:eastAsia="Times New Roman" w:hAnsi="Arial" w:cs="Arial"/>
          <w:color w:val="000000"/>
          <w:sz w:val="24"/>
          <w:szCs w:val="24"/>
          <w:lang w:eastAsia="es-ES"/>
        </w:rPr>
        <w:t>Fé</w:t>
      </w:r>
      <w:proofErr w:type="spellEnd"/>
      <w:r w:rsidRPr="00EF467A">
        <w:rPr>
          <w:rFonts w:ascii="Arial" w:eastAsia="Times New Roman" w:hAnsi="Arial" w:cs="Arial"/>
          <w:color w:val="000000"/>
          <w:sz w:val="24"/>
          <w:szCs w:val="24"/>
          <w:lang w:eastAsia="es-ES"/>
        </w:rPr>
        <w:t xml:space="preserve"> de Bogotá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PARRA, Rodrigo y otros.</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1994     La escuela vacía. Editores tercer Mundo S.A. libros internacionales Bogotá</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PONCE, </w:t>
      </w:r>
      <w:proofErr w:type="spellStart"/>
      <w:r w:rsidRPr="00EF467A">
        <w:rPr>
          <w:rFonts w:ascii="Arial" w:eastAsia="Times New Roman" w:hAnsi="Arial" w:cs="Arial"/>
          <w:color w:val="000000"/>
          <w:sz w:val="24"/>
          <w:szCs w:val="24"/>
          <w:lang w:eastAsia="es-ES"/>
        </w:rPr>
        <w:t>Anibal</w:t>
      </w:r>
      <w:proofErr w:type="spellEnd"/>
      <w:r w:rsidRPr="00EF467A">
        <w:rPr>
          <w:rFonts w:ascii="Arial" w:eastAsia="Times New Roman" w:hAnsi="Arial" w:cs="Arial"/>
          <w:color w:val="000000"/>
          <w:sz w:val="24"/>
          <w:szCs w:val="24"/>
          <w:lang w:eastAsia="es-ES"/>
        </w:rPr>
        <w:t xml:space="preserve">.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1981       Educación y lucha de clases. Editores mexicanos unidos S. A., cuarta edición.</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QUICENO, Humberto</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2003     Crónicas históricas de la educación en Colombia. Universidad Pedagógica Nacional, Grupo Historia de la Práctica Pedagógica. Cooperativa Editorial Magisterio. Bogotá D.C.</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QUIJANO; Olver.</w:t>
      </w:r>
    </w:p>
    <w:p w:rsidR="00EF467A" w:rsidRPr="00EF467A" w:rsidRDefault="00EF467A" w:rsidP="00EF467A">
      <w:pPr>
        <w:spacing w:after="0" w:line="360" w:lineRule="auto"/>
        <w:jc w:val="both"/>
        <w:rPr>
          <w:rFonts w:ascii="Arial" w:eastAsia="Times New Roman" w:hAnsi="Arial" w:cs="Arial"/>
          <w:color w:val="000000"/>
          <w:sz w:val="24"/>
          <w:szCs w:val="24"/>
          <w:lang w:val="es-CO" w:eastAsia="es-ES"/>
        </w:rPr>
      </w:pPr>
      <w:r w:rsidRPr="00EF467A">
        <w:rPr>
          <w:rFonts w:ascii="Arial" w:eastAsia="Times New Roman" w:hAnsi="Arial" w:cs="Arial"/>
          <w:color w:val="000000"/>
          <w:sz w:val="24"/>
          <w:szCs w:val="24"/>
          <w:lang w:val="es-CO" w:eastAsia="es-ES"/>
        </w:rPr>
        <w:t>2015      La conversación o el interaccionismo conversacional: pistas para comprender el lado oprimido del(os) mundo(s), manuscrito Universidad del Cauca, Popayán- Colombia</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SALDARRIAGA, Oscar</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2003       Del oficio de maestro. Prácticas y teorías de la pedagogía moderna en Colombia. Grupo Historia de la Práctica Pedagógica. Cooperativa Editorial Magisterio. Bogotá D.C.</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SANTOS SOUZA, Boaventura.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lastRenderedPageBreak/>
        <w:t>2009   Una epistemología del sur. Siglo XXI editores, coedición CLACSO, México</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SAVATER, Fernando.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1991     El valor de educar. Editorial Arial, Santa fe de Bogotá</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SOUZA, Joao Francisco.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2006     Y la educación Popular, qué</w:t>
      </w:r>
      <w:proofErr w:type="gramStart"/>
      <w:r w:rsidRPr="00EF467A">
        <w:rPr>
          <w:rFonts w:ascii="Arial" w:eastAsia="Times New Roman" w:hAnsi="Arial" w:cs="Arial"/>
          <w:color w:val="000000"/>
          <w:sz w:val="24"/>
          <w:szCs w:val="24"/>
          <w:lang w:eastAsia="es-ES"/>
        </w:rPr>
        <w:t>?.</w:t>
      </w:r>
      <w:proofErr w:type="gramEnd"/>
      <w:r w:rsidRPr="00EF467A">
        <w:rPr>
          <w:rFonts w:ascii="Arial" w:eastAsia="Times New Roman" w:hAnsi="Arial" w:cs="Arial"/>
          <w:color w:val="000000"/>
          <w:sz w:val="24"/>
          <w:szCs w:val="24"/>
          <w:lang w:eastAsia="es-ES"/>
        </w:rPr>
        <w:t xml:space="preserve"> Editores </w:t>
      </w:r>
      <w:proofErr w:type="spellStart"/>
      <w:r w:rsidRPr="00EF467A">
        <w:rPr>
          <w:rFonts w:ascii="Arial" w:eastAsia="Times New Roman" w:hAnsi="Arial" w:cs="Arial"/>
          <w:color w:val="000000"/>
          <w:sz w:val="24"/>
          <w:szCs w:val="24"/>
          <w:lang w:eastAsia="es-ES"/>
        </w:rPr>
        <w:t>Bagaco</w:t>
      </w:r>
      <w:proofErr w:type="spellEnd"/>
      <w:r w:rsidRPr="00EF467A">
        <w:rPr>
          <w:rFonts w:ascii="Arial" w:eastAsia="Times New Roman" w:hAnsi="Arial" w:cs="Arial"/>
          <w:color w:val="000000"/>
          <w:sz w:val="24"/>
          <w:szCs w:val="24"/>
          <w:lang w:eastAsia="es-ES"/>
        </w:rPr>
        <w:t>, Recife</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ab/>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TORRES, Alfonso.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2008      La educación popular. Trayectoria y actualidad. Editorial El Búho. Bogotá.</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2013      El retorno a la comunidad. Problemas, debates y desafíos de vivir juntos. Editores: CINDE, Editorial Buho Ltda. Bogotá D.C.</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2014      Hacer historia desde abajo y desde el sur. Colección primeros pasos. Ediciones desde abajo. Bogotá, D.C. Colombia</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2016        La Educación Popular, trayectoria y actualidad. Segunda </w:t>
      </w:r>
      <w:proofErr w:type="spellStart"/>
      <w:r w:rsidRPr="00EF467A">
        <w:rPr>
          <w:rFonts w:ascii="Arial" w:eastAsia="Times New Roman" w:hAnsi="Arial" w:cs="Arial"/>
          <w:color w:val="000000"/>
          <w:sz w:val="24"/>
          <w:szCs w:val="24"/>
          <w:lang w:eastAsia="es-ES"/>
        </w:rPr>
        <w:t>edicción</w:t>
      </w:r>
      <w:proofErr w:type="spellEnd"/>
      <w:r w:rsidRPr="00EF467A">
        <w:rPr>
          <w:rFonts w:ascii="Arial" w:eastAsia="Times New Roman" w:hAnsi="Arial" w:cs="Arial"/>
          <w:color w:val="000000"/>
          <w:sz w:val="24"/>
          <w:szCs w:val="24"/>
          <w:lang w:eastAsia="es-ES"/>
        </w:rPr>
        <w:t>. Editorial el Buho, Bogotá D.C.</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VÉLEZ, Claudia.</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2011     La educación social y popular en Colombia. Relaciones y búsquedas: 30 años de legitimidad. Revista científica Guillermo de </w:t>
      </w:r>
      <w:proofErr w:type="spellStart"/>
      <w:r w:rsidRPr="00EF467A">
        <w:rPr>
          <w:rFonts w:ascii="Arial" w:eastAsia="Times New Roman" w:hAnsi="Arial" w:cs="Arial"/>
          <w:color w:val="000000"/>
          <w:sz w:val="24"/>
          <w:szCs w:val="24"/>
          <w:lang w:eastAsia="es-ES"/>
        </w:rPr>
        <w:t>Ockham</w:t>
      </w:r>
      <w:proofErr w:type="spellEnd"/>
      <w:r w:rsidRPr="00EF467A">
        <w:rPr>
          <w:rFonts w:ascii="Arial" w:eastAsia="Times New Roman" w:hAnsi="Arial" w:cs="Arial"/>
          <w:color w:val="000000"/>
          <w:sz w:val="24"/>
          <w:szCs w:val="24"/>
          <w:lang w:eastAsia="es-ES"/>
        </w:rPr>
        <w:t>, volumen 9 No 1. Enero-junio Universidad de San Buenaventura Cali. Páginas133-145</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WALSH, Catherine</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2013       Pedagogías </w:t>
      </w:r>
      <w:proofErr w:type="spellStart"/>
      <w:r w:rsidRPr="00EF467A">
        <w:rPr>
          <w:rFonts w:ascii="Arial" w:eastAsia="Times New Roman" w:hAnsi="Arial" w:cs="Arial"/>
          <w:color w:val="000000"/>
          <w:sz w:val="24"/>
          <w:szCs w:val="24"/>
          <w:lang w:eastAsia="es-ES"/>
        </w:rPr>
        <w:t>decoloniales</w:t>
      </w:r>
      <w:proofErr w:type="spellEnd"/>
      <w:r w:rsidRPr="00EF467A">
        <w:rPr>
          <w:rFonts w:ascii="Arial" w:eastAsia="Times New Roman" w:hAnsi="Arial" w:cs="Arial"/>
          <w:color w:val="000000"/>
          <w:sz w:val="24"/>
          <w:szCs w:val="24"/>
          <w:lang w:eastAsia="es-ES"/>
        </w:rPr>
        <w:t xml:space="preserve">. Prácticas insurgentes de resistir, (re)existir y (re)vivir. Tomo I. Ediciones </w:t>
      </w:r>
      <w:proofErr w:type="spellStart"/>
      <w:r w:rsidRPr="00EF467A">
        <w:rPr>
          <w:rFonts w:ascii="Arial" w:eastAsia="Times New Roman" w:hAnsi="Arial" w:cs="Arial"/>
          <w:color w:val="000000"/>
          <w:sz w:val="24"/>
          <w:szCs w:val="24"/>
          <w:lang w:eastAsia="es-ES"/>
        </w:rPr>
        <w:t>Abya-Yala</w:t>
      </w:r>
      <w:proofErr w:type="spellEnd"/>
      <w:r w:rsidRPr="00EF467A">
        <w:rPr>
          <w:rFonts w:ascii="Arial" w:eastAsia="Times New Roman" w:hAnsi="Arial" w:cs="Arial"/>
          <w:color w:val="000000"/>
          <w:sz w:val="24"/>
          <w:szCs w:val="24"/>
          <w:lang w:eastAsia="es-ES"/>
        </w:rPr>
        <w:t>. Quito</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WALLERSTEIN, </w:t>
      </w:r>
      <w:proofErr w:type="spellStart"/>
      <w:r w:rsidRPr="00EF467A">
        <w:rPr>
          <w:rFonts w:ascii="Arial" w:eastAsia="Times New Roman" w:hAnsi="Arial" w:cs="Arial"/>
          <w:color w:val="000000"/>
          <w:sz w:val="24"/>
          <w:szCs w:val="24"/>
          <w:lang w:eastAsia="es-ES"/>
        </w:rPr>
        <w:t>Inmanuel</w:t>
      </w:r>
      <w:proofErr w:type="spellEnd"/>
      <w:r w:rsidRPr="00EF467A">
        <w:rPr>
          <w:rFonts w:ascii="Arial" w:eastAsia="Times New Roman" w:hAnsi="Arial" w:cs="Arial"/>
          <w:color w:val="000000"/>
          <w:sz w:val="24"/>
          <w:szCs w:val="24"/>
          <w:lang w:eastAsia="es-ES"/>
        </w:rPr>
        <w:t xml:space="preserve">.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2006       Abrir las ciencias sociales. Comisión </w:t>
      </w:r>
      <w:proofErr w:type="spellStart"/>
      <w:r w:rsidRPr="00EF467A">
        <w:rPr>
          <w:rFonts w:ascii="Arial" w:eastAsia="Times New Roman" w:hAnsi="Arial" w:cs="Arial"/>
          <w:color w:val="000000"/>
          <w:sz w:val="24"/>
          <w:szCs w:val="24"/>
          <w:lang w:eastAsia="es-ES"/>
        </w:rPr>
        <w:t>Gulbenkian</w:t>
      </w:r>
      <w:proofErr w:type="spellEnd"/>
      <w:r w:rsidRPr="00EF467A">
        <w:rPr>
          <w:rFonts w:ascii="Arial" w:eastAsia="Times New Roman" w:hAnsi="Arial" w:cs="Arial"/>
          <w:color w:val="000000"/>
          <w:sz w:val="24"/>
          <w:szCs w:val="24"/>
          <w:lang w:eastAsia="es-ES"/>
        </w:rPr>
        <w:t xml:space="preserve"> para la reestructuración de las ciencias sociales. Siglo XXI editores, México D.F.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 xml:space="preserve">ZAMBRANO, Armando.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lastRenderedPageBreak/>
        <w:t>2000    La mirada del sujeto educable, la pedagogía y la cuestión del otro. Nueva biblioteca pedagógica, Santiago de Cali.</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ZAPATA, Vladimir</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r w:rsidRPr="00EF467A">
        <w:rPr>
          <w:rFonts w:ascii="Arial" w:eastAsia="Times New Roman" w:hAnsi="Arial" w:cs="Arial"/>
          <w:color w:val="000000"/>
          <w:sz w:val="24"/>
          <w:szCs w:val="24"/>
          <w:lang w:eastAsia="es-ES"/>
        </w:rPr>
        <w:t>2001        Introducción a la educación integral. Programa de desarrollo pedagógico docente. Universidad de San Buenaventura. Cali valle</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color w:val="000000"/>
          <w:sz w:val="24"/>
          <w:szCs w:val="24"/>
          <w:lang w:val="es-ES" w:eastAsia="es-ES"/>
        </w:rPr>
      </w:pPr>
      <w:r w:rsidRPr="00EF467A">
        <w:rPr>
          <w:rFonts w:ascii="Arial" w:eastAsia="Times New Roman" w:hAnsi="Arial" w:cs="Arial"/>
          <w:color w:val="000000"/>
          <w:sz w:val="24"/>
          <w:szCs w:val="24"/>
          <w:lang w:val="es-ES" w:eastAsia="es-ES"/>
        </w:rPr>
        <w:t xml:space="preserve">ZULUAGA, Olga Lucía. </w:t>
      </w:r>
    </w:p>
    <w:p w:rsidR="00EF467A" w:rsidRPr="00EF467A" w:rsidRDefault="00EF467A" w:rsidP="00EF467A">
      <w:pPr>
        <w:spacing w:after="0" w:line="360" w:lineRule="auto"/>
        <w:jc w:val="both"/>
        <w:rPr>
          <w:rFonts w:ascii="Arial" w:eastAsia="Times New Roman" w:hAnsi="Arial" w:cs="Arial"/>
          <w:color w:val="000000"/>
          <w:sz w:val="24"/>
          <w:szCs w:val="24"/>
          <w:lang w:val="es-ES" w:eastAsia="es-ES"/>
        </w:rPr>
      </w:pPr>
      <w:r w:rsidRPr="00EF467A">
        <w:rPr>
          <w:rFonts w:ascii="Arial" w:eastAsia="Times New Roman" w:hAnsi="Arial" w:cs="Arial"/>
          <w:color w:val="000000"/>
          <w:sz w:val="24"/>
          <w:szCs w:val="24"/>
          <w:lang w:val="es-ES" w:eastAsia="es-ES"/>
        </w:rPr>
        <w:t xml:space="preserve">1987    Pedagogía e Historia. Ediciones Foro nacional por Colombia. </w:t>
      </w:r>
    </w:p>
    <w:p w:rsidR="00EF467A" w:rsidRPr="00EF467A" w:rsidRDefault="00EF467A" w:rsidP="00EF467A">
      <w:pPr>
        <w:spacing w:after="0" w:line="360" w:lineRule="auto"/>
        <w:jc w:val="both"/>
        <w:rPr>
          <w:rFonts w:ascii="Arial" w:eastAsia="Times New Roman" w:hAnsi="Arial" w:cs="Arial"/>
          <w:color w:val="000000"/>
          <w:sz w:val="24"/>
          <w:szCs w:val="24"/>
          <w:lang w:eastAsia="es-ES"/>
        </w:rPr>
      </w:pPr>
    </w:p>
    <w:p w:rsidR="00EF467A" w:rsidRPr="00EF467A" w:rsidRDefault="00EF467A" w:rsidP="00EF467A">
      <w:pPr>
        <w:spacing w:after="0" w:line="360" w:lineRule="auto"/>
        <w:jc w:val="both"/>
        <w:rPr>
          <w:rFonts w:ascii="Arial" w:eastAsia="Times New Roman" w:hAnsi="Arial" w:cs="Arial"/>
          <w:b/>
          <w:color w:val="000000"/>
          <w:sz w:val="24"/>
          <w:szCs w:val="24"/>
          <w:lang w:val="es-CO" w:eastAsia="es-ES"/>
        </w:rPr>
      </w:pPr>
    </w:p>
    <w:p w:rsidR="00112CF6" w:rsidRPr="00112CF6" w:rsidRDefault="00112CF6" w:rsidP="00EF467A">
      <w:pPr>
        <w:rPr>
          <w:lang w:val="es-CR"/>
        </w:rPr>
      </w:pPr>
    </w:p>
    <w:sectPr w:rsidR="00112CF6" w:rsidRPr="00112C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2206"/>
    <w:multiLevelType w:val="hybridMultilevel"/>
    <w:tmpl w:val="97CAAF06"/>
    <w:lvl w:ilvl="0" w:tplc="14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43C46C3"/>
    <w:multiLevelType w:val="hybridMultilevel"/>
    <w:tmpl w:val="D97E421C"/>
    <w:lvl w:ilvl="0" w:tplc="140A000F">
      <w:start w:val="1"/>
      <w:numFmt w:val="decimal"/>
      <w:lvlText w:val="%1."/>
      <w:lvlJc w:val="left"/>
      <w:pPr>
        <w:ind w:left="720" w:hanging="360"/>
      </w:pPr>
      <w:rPr>
        <w:rFonts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A8"/>
    <w:rsid w:val="00016624"/>
    <w:rsid w:val="00112CF6"/>
    <w:rsid w:val="00503DA8"/>
    <w:rsid w:val="00596AA2"/>
    <w:rsid w:val="005A4B15"/>
    <w:rsid w:val="00691CC0"/>
    <w:rsid w:val="00796B09"/>
    <w:rsid w:val="00807580"/>
    <w:rsid w:val="008F6797"/>
    <w:rsid w:val="0094037D"/>
    <w:rsid w:val="009E6ABB"/>
    <w:rsid w:val="00DE08BB"/>
    <w:rsid w:val="00ED56AB"/>
    <w:rsid w:val="00EF46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6A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6A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llapino@unicauca.edu.c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3692</Words>
  <Characters>20310</Characters>
  <Application>Microsoft Office Word</Application>
  <DocSecurity>0</DocSecurity>
  <Lines>169</Lines>
  <Paragraphs>47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Luffi</Company>
  <LinksUpToDate>false</LinksUpToDate>
  <CharactersWithSpaces>23955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expert</cp:lastModifiedBy>
  <cp:revision>2</cp:revision>
  <dcterms:created xsi:type="dcterms:W3CDTF">2019-11-27T08:07:00Z</dcterms:created>
  <dcterms:modified xsi:type="dcterms:W3CDTF">2019-11-27T08:07:00Z</dcterms:modified>
</cp:coreProperties>
</file>