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69" w:rsidRPr="005662ED" w:rsidRDefault="009A5269" w:rsidP="009A5269">
      <w:pPr>
        <w:jc w:val="center"/>
        <w:rPr>
          <w:rFonts w:ascii="Times New Roman" w:hAnsi="Times New Roman" w:cs="Times New Roman"/>
          <w:b/>
          <w:sz w:val="24"/>
        </w:rPr>
      </w:pPr>
      <w:r w:rsidRPr="005662ED">
        <w:rPr>
          <w:rFonts w:ascii="Times New Roman" w:hAnsi="Times New Roman" w:cs="Times New Roman"/>
          <w:b/>
          <w:sz w:val="24"/>
        </w:rPr>
        <w:t>Educação Popular</w:t>
      </w:r>
      <w:r>
        <w:rPr>
          <w:rFonts w:ascii="Times New Roman" w:hAnsi="Times New Roman" w:cs="Times New Roman"/>
          <w:b/>
          <w:sz w:val="24"/>
        </w:rPr>
        <w:t>: do que falamos</w:t>
      </w:r>
      <w:r w:rsidRPr="005662ED">
        <w:rPr>
          <w:rFonts w:ascii="Times New Roman" w:hAnsi="Times New Roman" w:cs="Times New Roman"/>
          <w:b/>
          <w:sz w:val="24"/>
        </w:rPr>
        <w:t>? (</w:t>
      </w:r>
      <w:proofErr w:type="spellStart"/>
      <w:proofErr w:type="gramStart"/>
      <w:r w:rsidRPr="005662ED">
        <w:rPr>
          <w:rFonts w:ascii="Times New Roman" w:hAnsi="Times New Roman" w:cs="Times New Roman"/>
          <w:b/>
          <w:sz w:val="24"/>
        </w:rPr>
        <w:t>re</w:t>
      </w:r>
      <w:proofErr w:type="spellEnd"/>
      <w:r w:rsidRPr="005662ED">
        <w:rPr>
          <w:rFonts w:ascii="Times New Roman" w:hAnsi="Times New Roman" w:cs="Times New Roman"/>
          <w:b/>
          <w:sz w:val="24"/>
        </w:rPr>
        <w:t>)descobrindo</w:t>
      </w:r>
      <w:proofErr w:type="gramEnd"/>
      <w:r w:rsidRPr="005662ED">
        <w:rPr>
          <w:rFonts w:ascii="Times New Roman" w:hAnsi="Times New Roman" w:cs="Times New Roman"/>
          <w:b/>
          <w:sz w:val="24"/>
        </w:rPr>
        <w:t xml:space="preserve"> conceitos</w:t>
      </w:r>
    </w:p>
    <w:p w:rsidR="009A5269" w:rsidRDefault="009A5269" w:rsidP="009A526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 Luiza Salgado Cunha</w:t>
      </w:r>
      <w:r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9A5269" w:rsidRDefault="009A5269" w:rsidP="009A526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Glauber Barros Alves Costa</w:t>
      </w:r>
      <w:r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9A5269" w:rsidRDefault="0084095A" w:rsidP="0084095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</w:rPr>
        <w:t>O presente texto tem</w:t>
      </w:r>
      <w:r w:rsidR="009A5269">
        <w:rPr>
          <w:rFonts w:ascii="Times New Roman" w:hAnsi="Times New Roman" w:cs="Times New Roman"/>
          <w:sz w:val="24"/>
        </w:rPr>
        <w:t xml:space="preserve"> como objeti</w:t>
      </w:r>
      <w:r>
        <w:rPr>
          <w:rFonts w:ascii="Times New Roman" w:hAnsi="Times New Roman" w:cs="Times New Roman"/>
          <w:sz w:val="24"/>
        </w:rPr>
        <w:t xml:space="preserve">vo </w:t>
      </w:r>
      <w:r w:rsidR="00A9682D">
        <w:rPr>
          <w:rFonts w:ascii="Times New Roman" w:hAnsi="Times New Roman" w:cs="Times New Roman"/>
          <w:sz w:val="24"/>
        </w:rPr>
        <w:t xml:space="preserve">entender </w:t>
      </w:r>
      <w:r w:rsidR="009A5269">
        <w:rPr>
          <w:rFonts w:ascii="Times New Roman" w:hAnsi="Times New Roman" w:cs="Times New Roman"/>
          <w:sz w:val="24"/>
        </w:rPr>
        <w:t xml:space="preserve">a Educação Popular, seus sentidos e significados. </w:t>
      </w:r>
      <w:r>
        <w:rPr>
          <w:rFonts w:ascii="Times New Roman" w:hAnsi="Times New Roman" w:cs="Times New Roman"/>
          <w:sz w:val="24"/>
        </w:rPr>
        <w:t xml:space="preserve">Nossa problemática envolve a compreensão </w:t>
      </w:r>
      <w:r w:rsidR="00C65A4D">
        <w:rPr>
          <w:rFonts w:ascii="Times New Roman" w:hAnsi="Times New Roman" w:cs="Times New Roman"/>
          <w:sz w:val="24"/>
        </w:rPr>
        <w:t>d</w:t>
      </w:r>
      <w:r w:rsidR="00C65A4D">
        <w:rPr>
          <w:rFonts w:ascii="Times New Roman" w:hAnsi="Times New Roman" w:cs="Times New Roman"/>
          <w:sz w:val="24"/>
          <w:szCs w:val="24"/>
        </w:rPr>
        <w:t>a Educação Popular</w:t>
      </w:r>
      <w:r w:rsidR="009A5269">
        <w:rPr>
          <w:rFonts w:ascii="Times New Roman" w:hAnsi="Times New Roman" w:cs="Times New Roman"/>
          <w:sz w:val="24"/>
          <w:szCs w:val="24"/>
        </w:rPr>
        <w:t xml:space="preserve"> </w:t>
      </w:r>
      <w:r w:rsidR="00A9682D">
        <w:rPr>
          <w:rFonts w:ascii="Times New Roman" w:hAnsi="Times New Roman" w:cs="Times New Roman"/>
          <w:sz w:val="24"/>
          <w:szCs w:val="24"/>
        </w:rPr>
        <w:t>com</w:t>
      </w:r>
      <w:r w:rsidR="009A5269">
        <w:rPr>
          <w:rFonts w:ascii="Times New Roman" w:hAnsi="Times New Roman" w:cs="Times New Roman"/>
          <w:sz w:val="24"/>
          <w:szCs w:val="24"/>
        </w:rPr>
        <w:t>o</w:t>
      </w:r>
      <w:r w:rsidR="00A9682D">
        <w:rPr>
          <w:rFonts w:ascii="Times New Roman" w:hAnsi="Times New Roman" w:cs="Times New Roman"/>
          <w:sz w:val="24"/>
          <w:szCs w:val="24"/>
        </w:rPr>
        <w:t xml:space="preserve"> uma</w:t>
      </w:r>
      <w:r w:rsidR="009A5269">
        <w:rPr>
          <w:rFonts w:ascii="Times New Roman" w:hAnsi="Times New Roman" w:cs="Times New Roman"/>
          <w:sz w:val="24"/>
          <w:szCs w:val="24"/>
        </w:rPr>
        <w:t xml:space="preserve"> possibilidade de produção de existência dos oprimidos, aliada à</w:t>
      </w:r>
      <w:r>
        <w:rPr>
          <w:rFonts w:ascii="Times New Roman" w:hAnsi="Times New Roman" w:cs="Times New Roman"/>
          <w:sz w:val="24"/>
          <w:szCs w:val="24"/>
        </w:rPr>
        <w:t xml:space="preserve">s ideias de </w:t>
      </w:r>
      <w:r w:rsidR="00C65A4D">
        <w:rPr>
          <w:rFonts w:ascii="Times New Roman" w:hAnsi="Times New Roman" w:cs="Times New Roman"/>
          <w:sz w:val="24"/>
          <w:szCs w:val="24"/>
        </w:rPr>
        <w:t xml:space="preserve">diversos </w:t>
      </w:r>
      <w:r>
        <w:rPr>
          <w:rFonts w:ascii="Times New Roman" w:hAnsi="Times New Roman" w:cs="Times New Roman"/>
          <w:sz w:val="24"/>
          <w:szCs w:val="24"/>
        </w:rPr>
        <w:t xml:space="preserve">autores </w:t>
      </w:r>
      <w:r w:rsidR="00C65A4D">
        <w:rPr>
          <w:rFonts w:ascii="Times New Roman" w:hAnsi="Times New Roman" w:cs="Times New Roman"/>
          <w:sz w:val="24"/>
          <w:szCs w:val="24"/>
        </w:rPr>
        <w:t>(</w:t>
      </w:r>
      <w:r w:rsidRPr="0084095A">
        <w:rPr>
          <w:rFonts w:ascii="Times New Roman" w:hAnsi="Times New Roman" w:cs="Times New Roman"/>
          <w:sz w:val="24"/>
          <w:szCs w:val="24"/>
        </w:rPr>
        <w:t>BRANDÃO, 2009; DUSSEL;</w:t>
      </w:r>
      <w:r w:rsidR="00C65A4D">
        <w:rPr>
          <w:rFonts w:ascii="Times New Roman" w:hAnsi="Times New Roman" w:cs="Times New Roman"/>
          <w:sz w:val="24"/>
          <w:szCs w:val="24"/>
        </w:rPr>
        <w:t xml:space="preserve"> </w:t>
      </w:r>
      <w:r w:rsidRPr="0084095A">
        <w:rPr>
          <w:rFonts w:ascii="Times New Roman" w:hAnsi="Times New Roman" w:cs="Times New Roman"/>
          <w:sz w:val="24"/>
          <w:szCs w:val="24"/>
        </w:rPr>
        <w:t>FIORI,1986; FREIRE, 2011, 1987, 1997, 1999, 2009;</w:t>
      </w:r>
      <w:r w:rsidR="00C65A4D">
        <w:rPr>
          <w:rFonts w:ascii="Times New Roman" w:hAnsi="Times New Roman" w:cs="Times New Roman"/>
          <w:sz w:val="24"/>
          <w:szCs w:val="24"/>
        </w:rPr>
        <w:t xml:space="preserve"> e</w:t>
      </w:r>
      <w:r w:rsidRPr="0084095A">
        <w:rPr>
          <w:rFonts w:ascii="Times New Roman" w:hAnsi="Times New Roman" w:cs="Times New Roman"/>
          <w:sz w:val="24"/>
          <w:szCs w:val="24"/>
        </w:rPr>
        <w:t xml:space="preserve"> outros)</w:t>
      </w:r>
      <w:r w:rsidR="009A52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Metodologicamente elaboramos uma discussão teórica </w:t>
      </w:r>
      <w:r>
        <w:rPr>
          <w:rFonts w:ascii="Times New Roman" w:hAnsi="Times New Roman" w:cs="Times New Roman"/>
          <w:sz w:val="24"/>
        </w:rPr>
        <w:t>sobre a polissemia, e a polifonia</w:t>
      </w:r>
      <w:r w:rsidR="00C65A4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que cercam a Educação Popular enquanto categoria e práxis. </w:t>
      </w:r>
      <w:r w:rsidR="009A5269">
        <w:rPr>
          <w:rFonts w:ascii="Times New Roman" w:hAnsi="Times New Roman" w:cs="Times New Roman"/>
          <w:sz w:val="24"/>
          <w:szCs w:val="24"/>
        </w:rPr>
        <w:t xml:space="preserve">Tendo Paulo Freire como </w:t>
      </w:r>
      <w:r w:rsidR="00C65A4D">
        <w:rPr>
          <w:rFonts w:ascii="Times New Roman" w:hAnsi="Times New Roman" w:cs="Times New Roman"/>
          <w:sz w:val="24"/>
          <w:szCs w:val="24"/>
        </w:rPr>
        <w:t>pioneiro</w:t>
      </w:r>
      <w:r w:rsidR="009A5269">
        <w:rPr>
          <w:rFonts w:ascii="Times New Roman" w:hAnsi="Times New Roman" w:cs="Times New Roman"/>
          <w:sz w:val="24"/>
          <w:szCs w:val="24"/>
        </w:rPr>
        <w:t xml:space="preserve">, a Educação Popular no Brasil tem origem com as políticas de alfabetização de adultos que se espalharam por toda a América Latina. </w:t>
      </w:r>
      <w:r w:rsidR="00C65A4D">
        <w:rPr>
          <w:rFonts w:ascii="Times New Roman" w:hAnsi="Times New Roman" w:cs="Times New Roman"/>
          <w:sz w:val="24"/>
          <w:szCs w:val="24"/>
        </w:rPr>
        <w:t>P</w:t>
      </w:r>
      <w:r w:rsidR="009A5269">
        <w:rPr>
          <w:rFonts w:ascii="Times New Roman" w:hAnsi="Times New Roman" w:cs="Times New Roman"/>
          <w:sz w:val="24"/>
          <w:szCs w:val="24"/>
        </w:rPr>
        <w:t xml:space="preserve">artimos da concepção de Educação Popular como trabalho pedagógico multivariado, realizado por setores da sociedade civil dentro e fora das instituições escolares, </w:t>
      </w:r>
      <w:r w:rsidR="00C65A4D">
        <w:rPr>
          <w:rFonts w:ascii="Times New Roman" w:hAnsi="Times New Roman" w:cs="Times New Roman"/>
          <w:sz w:val="24"/>
          <w:szCs w:val="24"/>
        </w:rPr>
        <w:t>com</w:t>
      </w:r>
      <w:r w:rsidR="009A5269">
        <w:rPr>
          <w:rFonts w:ascii="Times New Roman" w:hAnsi="Times New Roman" w:cs="Times New Roman"/>
          <w:sz w:val="24"/>
          <w:szCs w:val="24"/>
        </w:rPr>
        <w:t xml:space="preserve"> classes subalternas</w:t>
      </w:r>
      <w:r w:rsidR="00C65A4D">
        <w:rPr>
          <w:rFonts w:ascii="Times New Roman" w:hAnsi="Times New Roman" w:cs="Times New Roman"/>
          <w:sz w:val="24"/>
          <w:szCs w:val="24"/>
        </w:rPr>
        <w:t xml:space="preserve">, </w:t>
      </w:r>
      <w:r w:rsidR="009A5269">
        <w:rPr>
          <w:rFonts w:ascii="Times New Roman" w:hAnsi="Times New Roman" w:cs="Times New Roman"/>
          <w:sz w:val="24"/>
        </w:rPr>
        <w:t>do</w:t>
      </w:r>
      <w:r w:rsidR="00A9682D">
        <w:rPr>
          <w:rFonts w:ascii="Times New Roman" w:hAnsi="Times New Roman" w:cs="Times New Roman"/>
          <w:sz w:val="24"/>
        </w:rPr>
        <w:t xml:space="preserve"> e para o</w:t>
      </w:r>
      <w:r w:rsidR="009A5269">
        <w:rPr>
          <w:rFonts w:ascii="Times New Roman" w:hAnsi="Times New Roman" w:cs="Times New Roman"/>
          <w:sz w:val="24"/>
        </w:rPr>
        <w:t xml:space="preserve"> povo, pela justiça cognitiva e social. </w:t>
      </w:r>
      <w:r w:rsidR="000E6AF7">
        <w:rPr>
          <w:rFonts w:ascii="Times New Roman" w:hAnsi="Times New Roman" w:cs="Times New Roman"/>
          <w:sz w:val="24"/>
        </w:rPr>
        <w:t>A</w:t>
      </w:r>
      <w:r w:rsidR="009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presenta</w:t>
      </w:r>
      <w:r w:rsidR="000E6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mos</w:t>
      </w:r>
      <w:r w:rsidR="009A5269" w:rsidRPr="00D73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Educação Popular como possibilidade de superar a reprodução da desigualdade, da marginalização e da miséria, estabelecendo possibilidades comunicativas e transformadoras através de perspectiv</w:t>
      </w:r>
      <w:r w:rsidR="00A96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críticas.</w:t>
      </w:r>
      <w:r w:rsidR="00C65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9A5269">
        <w:rPr>
          <w:rFonts w:ascii="Times New Roman" w:hAnsi="Times New Roman" w:cs="Times New Roman"/>
          <w:sz w:val="24"/>
          <w:szCs w:val="24"/>
        </w:rPr>
        <w:t>ntendemos que a Educação Popular é fundamentada na vivência concreta dos sujeitos populares numa perspectiva criadora e transformadora de mundo, o que exige dos sujeitos posicionamento político-pedagógico</w:t>
      </w:r>
      <w:r w:rsidR="00C65A4D">
        <w:rPr>
          <w:rFonts w:ascii="Times New Roman" w:hAnsi="Times New Roman" w:cs="Times New Roman"/>
          <w:sz w:val="24"/>
          <w:szCs w:val="24"/>
        </w:rPr>
        <w:t xml:space="preserve"> e </w:t>
      </w:r>
      <w:r w:rsidR="009A5269">
        <w:rPr>
          <w:rFonts w:ascii="Times New Roman" w:hAnsi="Times New Roman" w:cs="Times New Roman"/>
          <w:sz w:val="24"/>
          <w:szCs w:val="24"/>
        </w:rPr>
        <w:t xml:space="preserve">coerente concepção teórico-metodológica, </w:t>
      </w:r>
      <w:r w:rsidR="00C65A4D">
        <w:rPr>
          <w:rFonts w:ascii="Times New Roman" w:hAnsi="Times New Roman" w:cs="Times New Roman"/>
          <w:sz w:val="24"/>
          <w:szCs w:val="24"/>
        </w:rPr>
        <w:t>além de</w:t>
      </w:r>
      <w:r w:rsidR="009A5269">
        <w:rPr>
          <w:rFonts w:ascii="Times New Roman" w:hAnsi="Times New Roman" w:cs="Times New Roman"/>
          <w:sz w:val="24"/>
          <w:szCs w:val="24"/>
        </w:rPr>
        <w:t xml:space="preserve"> uma intencionalidade comum: a emancipação do</w:t>
      </w:r>
      <w:r w:rsidR="00C65A4D">
        <w:rPr>
          <w:rFonts w:ascii="Times New Roman" w:hAnsi="Times New Roman" w:cs="Times New Roman"/>
          <w:sz w:val="24"/>
          <w:szCs w:val="24"/>
        </w:rPr>
        <w:t>s sujeitos.</w:t>
      </w:r>
    </w:p>
    <w:p w:rsidR="0084095A" w:rsidRPr="002B2846" w:rsidRDefault="0084095A" w:rsidP="0084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Educação Popular; Paulo Fr</w:t>
      </w:r>
      <w:r w:rsidR="00C65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eire; Conhecimento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A5269" w:rsidRPr="0084095A" w:rsidRDefault="009A5269" w:rsidP="009A52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5A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9A5269" w:rsidRPr="00C73118" w:rsidRDefault="009A5269" w:rsidP="009A5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18">
        <w:rPr>
          <w:rFonts w:ascii="Times New Roman" w:hAnsi="Times New Roman" w:cs="Times New Roman"/>
          <w:sz w:val="24"/>
          <w:szCs w:val="24"/>
        </w:rPr>
        <w:t xml:space="preserve">BRANDÃO, Carlos Rodrigues. ASSUMPÇÃO, </w:t>
      </w:r>
      <w:proofErr w:type="spellStart"/>
      <w:r w:rsidRPr="00C73118">
        <w:rPr>
          <w:rFonts w:ascii="Times New Roman" w:hAnsi="Times New Roman" w:cs="Times New Roman"/>
          <w:sz w:val="24"/>
          <w:szCs w:val="24"/>
        </w:rPr>
        <w:t>Raiane</w:t>
      </w:r>
      <w:proofErr w:type="spellEnd"/>
      <w:r w:rsidRPr="00C73118">
        <w:rPr>
          <w:rFonts w:ascii="Times New Roman" w:hAnsi="Times New Roman" w:cs="Times New Roman"/>
          <w:sz w:val="24"/>
          <w:szCs w:val="24"/>
        </w:rPr>
        <w:t xml:space="preserve">. </w:t>
      </w:r>
      <w:r w:rsidRPr="00C73118">
        <w:rPr>
          <w:rFonts w:ascii="Times New Roman" w:hAnsi="Times New Roman" w:cs="Times New Roman"/>
          <w:b/>
          <w:sz w:val="24"/>
          <w:szCs w:val="24"/>
        </w:rPr>
        <w:t>Cultura Rebelde – escritos sobre a educação popular de ontem e agora.</w:t>
      </w:r>
      <w:r w:rsidRPr="00C73118">
        <w:rPr>
          <w:rFonts w:ascii="Times New Roman" w:hAnsi="Times New Roman" w:cs="Times New Roman"/>
          <w:sz w:val="24"/>
          <w:szCs w:val="24"/>
        </w:rPr>
        <w:t xml:space="preserve"> São Paulo: Editora e Livraria Instituto Paulo Freire. 2009</w:t>
      </w:r>
    </w:p>
    <w:p w:rsidR="009A5269" w:rsidRPr="00D85F76" w:rsidRDefault="009A5269" w:rsidP="009A5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DUSSEL, Enrique. A pedagógica latino-americana (a Antropológica II). In: _________. </w:t>
      </w:r>
      <w:r w:rsidRPr="0081372C">
        <w:rPr>
          <w:rFonts w:ascii="Times New Roman" w:hAnsi="Times New Roman" w:cs="Times New Roman"/>
          <w:b/>
          <w:sz w:val="24"/>
          <w:szCs w:val="24"/>
        </w:rPr>
        <w:t xml:space="preserve">Para uma ética da libertação </w:t>
      </w:r>
      <w:proofErr w:type="spellStart"/>
      <w:r w:rsidRPr="0081372C">
        <w:rPr>
          <w:rFonts w:ascii="Times New Roman" w:hAnsi="Times New Roman" w:cs="Times New Roman"/>
          <w:b/>
          <w:sz w:val="24"/>
          <w:szCs w:val="24"/>
        </w:rPr>
        <w:t>latino americana</w:t>
      </w:r>
      <w:proofErr w:type="spellEnd"/>
      <w:r w:rsidRPr="0081372C">
        <w:rPr>
          <w:rFonts w:ascii="Times New Roman" w:hAnsi="Times New Roman" w:cs="Times New Roman"/>
          <w:b/>
          <w:sz w:val="24"/>
          <w:szCs w:val="24"/>
        </w:rPr>
        <w:t xml:space="preserve"> III: erótica e pedagógica</w:t>
      </w:r>
      <w:r w:rsidRPr="00D85F76">
        <w:rPr>
          <w:rFonts w:ascii="Times New Roman" w:hAnsi="Times New Roman" w:cs="Times New Roman"/>
          <w:sz w:val="24"/>
          <w:szCs w:val="24"/>
        </w:rPr>
        <w:t xml:space="preserve">. São Paulo: Loyola; Piracicaba: UNIMEP, s/d, p.153-281. </w:t>
      </w:r>
    </w:p>
    <w:p w:rsidR="009A5269" w:rsidRDefault="009A5269" w:rsidP="009A5269">
      <w:pPr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lastRenderedPageBreak/>
        <w:t xml:space="preserve">FIORI, Ernani Maria (1986) </w:t>
      </w:r>
      <w:r w:rsidRPr="00D85F76">
        <w:rPr>
          <w:rFonts w:ascii="Times New Roman" w:hAnsi="Times New Roman" w:cs="Times New Roman"/>
          <w:b/>
          <w:sz w:val="24"/>
          <w:szCs w:val="24"/>
        </w:rPr>
        <w:t>Conscientização e educação.</w:t>
      </w:r>
      <w:r w:rsidRPr="00D85F76">
        <w:rPr>
          <w:rFonts w:ascii="Times New Roman" w:hAnsi="Times New Roman" w:cs="Times New Roman"/>
          <w:sz w:val="24"/>
          <w:szCs w:val="24"/>
        </w:rPr>
        <w:t xml:space="preserve"> Educação e Realidade. Porto Alegre: UFRGS. 11(1), p.3-10, </w:t>
      </w:r>
      <w:proofErr w:type="spellStart"/>
      <w:r w:rsidRPr="00D85F76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D85F76">
        <w:rPr>
          <w:rFonts w:ascii="Times New Roman" w:hAnsi="Times New Roman" w:cs="Times New Roman"/>
          <w:sz w:val="24"/>
          <w:szCs w:val="24"/>
        </w:rPr>
        <w:t>/jun. 1986.</w:t>
      </w:r>
    </w:p>
    <w:p w:rsidR="009A5269" w:rsidRDefault="009A5269" w:rsidP="009A5269">
      <w:pPr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FREIRE, P. </w:t>
      </w:r>
      <w:r w:rsidRPr="00D85F76">
        <w:rPr>
          <w:rFonts w:ascii="Times New Roman" w:hAnsi="Times New Roman" w:cs="Times New Roman"/>
          <w:b/>
          <w:sz w:val="24"/>
          <w:szCs w:val="24"/>
        </w:rPr>
        <w:t>Pedagogia da Esperança: um reencontro com a pedagogia do oprimido.</w:t>
      </w:r>
      <w:r w:rsidRPr="00D85F76">
        <w:rPr>
          <w:rFonts w:ascii="Times New Roman" w:hAnsi="Times New Roman" w:cs="Times New Roman"/>
          <w:sz w:val="24"/>
          <w:szCs w:val="24"/>
        </w:rPr>
        <w:t xml:space="preserve"> Rio de Janeiro: Paz e Terra, 1992. 344 Educação em Perspectiva, Viçosa, v. 2, n. 2, p. 326-344, </w:t>
      </w:r>
      <w:proofErr w:type="gramStart"/>
      <w:r w:rsidRPr="00D85F76">
        <w:rPr>
          <w:rFonts w:ascii="Times New Roman" w:hAnsi="Times New Roman" w:cs="Times New Roman"/>
          <w:sz w:val="24"/>
          <w:szCs w:val="24"/>
        </w:rPr>
        <w:t>jul./</w:t>
      </w:r>
      <w:proofErr w:type="gramEnd"/>
      <w:r w:rsidRPr="00D85F76">
        <w:rPr>
          <w:rFonts w:ascii="Times New Roman" w:hAnsi="Times New Roman" w:cs="Times New Roman"/>
          <w:sz w:val="24"/>
          <w:szCs w:val="24"/>
        </w:rPr>
        <w:t xml:space="preserve">dez. 2011 </w:t>
      </w:r>
    </w:p>
    <w:p w:rsidR="009A5269" w:rsidRPr="00D85F76" w:rsidRDefault="009A5269" w:rsidP="009A5269">
      <w:pPr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______, P. </w:t>
      </w:r>
      <w:r w:rsidRPr="00D85F76">
        <w:rPr>
          <w:rFonts w:ascii="Times New Roman" w:hAnsi="Times New Roman" w:cs="Times New Roman"/>
          <w:b/>
          <w:sz w:val="24"/>
          <w:szCs w:val="24"/>
        </w:rPr>
        <w:t>Pedagogia do Oprimido</w:t>
      </w:r>
      <w:r w:rsidRPr="00D85F76">
        <w:rPr>
          <w:rFonts w:ascii="Times New Roman" w:hAnsi="Times New Roman" w:cs="Times New Roman"/>
          <w:sz w:val="24"/>
          <w:szCs w:val="24"/>
        </w:rPr>
        <w:t>. 17. ed. Rio de Janeiro: Paz e Terra, 1987.</w:t>
      </w:r>
    </w:p>
    <w:p w:rsidR="009A5269" w:rsidRPr="00CF0851" w:rsidRDefault="009A5269" w:rsidP="009A5269">
      <w:pPr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______, P. </w:t>
      </w:r>
      <w:r w:rsidRPr="00805C45">
        <w:rPr>
          <w:rFonts w:ascii="Times New Roman" w:hAnsi="Times New Roman" w:cs="Times New Roman"/>
          <w:b/>
          <w:sz w:val="24"/>
          <w:szCs w:val="24"/>
        </w:rPr>
        <w:t>Pedagogia da Autonomia</w:t>
      </w:r>
      <w:r>
        <w:rPr>
          <w:rFonts w:ascii="Times New Roman" w:hAnsi="Times New Roman" w:cs="Times New Roman"/>
          <w:b/>
          <w:sz w:val="24"/>
          <w:szCs w:val="24"/>
        </w:rPr>
        <w:t>: saberes necessários à prática educativa.</w:t>
      </w:r>
      <w:r w:rsidRPr="00CF0851">
        <w:rPr>
          <w:rFonts w:ascii="Times New Roman" w:hAnsi="Times New Roman" w:cs="Times New Roman"/>
          <w:sz w:val="24"/>
          <w:szCs w:val="24"/>
        </w:rPr>
        <w:t xml:space="preserve"> 3 ed. S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Pr="00CF0851">
        <w:rPr>
          <w:rFonts w:ascii="Times New Roman" w:hAnsi="Times New Roman" w:cs="Times New Roman"/>
          <w:sz w:val="24"/>
          <w:szCs w:val="24"/>
        </w:rPr>
        <w:t>Paulo: Paz e Terra. 1997.</w:t>
      </w:r>
    </w:p>
    <w:p w:rsidR="0048351E" w:rsidRDefault="009A5269" w:rsidP="009A5269">
      <w:pPr>
        <w:jc w:val="both"/>
      </w:pPr>
      <w:r w:rsidRPr="00D85F76">
        <w:rPr>
          <w:rFonts w:ascii="Times New Roman" w:hAnsi="Times New Roman" w:cs="Times New Roman"/>
          <w:sz w:val="24"/>
          <w:szCs w:val="24"/>
        </w:rPr>
        <w:t xml:space="preserve">TORRES, C. A. </w:t>
      </w:r>
      <w:r w:rsidRPr="00D85F76">
        <w:rPr>
          <w:rFonts w:ascii="Times New Roman" w:hAnsi="Times New Roman" w:cs="Times New Roman"/>
          <w:b/>
          <w:sz w:val="24"/>
          <w:szCs w:val="24"/>
        </w:rPr>
        <w:t>Estado e Educação Popular na América Latina</w:t>
      </w:r>
      <w:r w:rsidRPr="00D85F76">
        <w:rPr>
          <w:rFonts w:ascii="Times New Roman" w:hAnsi="Times New Roman" w:cs="Times New Roman"/>
          <w:sz w:val="24"/>
          <w:szCs w:val="24"/>
        </w:rPr>
        <w:t>. Campinas: Papirus, 1992.</w:t>
      </w:r>
    </w:p>
    <w:sectPr w:rsidR="00483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C4" w:rsidRDefault="00BC38C4" w:rsidP="009A5269">
      <w:pPr>
        <w:spacing w:after="0" w:line="240" w:lineRule="auto"/>
      </w:pPr>
      <w:r>
        <w:separator/>
      </w:r>
    </w:p>
  </w:endnote>
  <w:endnote w:type="continuationSeparator" w:id="0">
    <w:p w:rsidR="00BC38C4" w:rsidRDefault="00BC38C4" w:rsidP="009A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C4" w:rsidRDefault="00BC38C4" w:rsidP="009A5269">
      <w:pPr>
        <w:spacing w:after="0" w:line="240" w:lineRule="auto"/>
      </w:pPr>
      <w:r>
        <w:separator/>
      </w:r>
    </w:p>
  </w:footnote>
  <w:footnote w:type="continuationSeparator" w:id="0">
    <w:p w:rsidR="00BC38C4" w:rsidRDefault="00BC38C4" w:rsidP="009A5269">
      <w:pPr>
        <w:spacing w:after="0" w:line="240" w:lineRule="auto"/>
      </w:pPr>
      <w:r>
        <w:continuationSeparator/>
      </w:r>
    </w:p>
  </w:footnote>
  <w:footnote w:id="1">
    <w:p w:rsidR="009A5269" w:rsidRDefault="009A5269">
      <w:pPr>
        <w:pStyle w:val="Textodenotaderodap"/>
      </w:pPr>
      <w:r>
        <w:rPr>
          <w:rStyle w:val="Refdenotaderodap"/>
        </w:rPr>
        <w:footnoteRef/>
      </w:r>
      <w:r>
        <w:t xml:space="preserve"> Doutora em Educação pela Universidade Federal de São Carlos (UFSCAR); Professora do Departamento de Filosofia e Ciências Humanas da Universidade Estadual do Sudoeste da Bahia, UESB/Vitória da Conquista.</w:t>
      </w:r>
      <w:r w:rsidR="0017738D">
        <w:t xml:space="preserve"> aninhaluizasalgado@gmaill.com</w:t>
      </w:r>
    </w:p>
  </w:footnote>
  <w:footnote w:id="2">
    <w:p w:rsidR="009A5269" w:rsidRDefault="009A5269">
      <w:pPr>
        <w:pStyle w:val="Textodenotaderodap"/>
      </w:pPr>
      <w:r>
        <w:rPr>
          <w:rStyle w:val="Refdenotaderodap"/>
        </w:rPr>
        <w:footnoteRef/>
      </w:r>
      <w:r>
        <w:t xml:space="preserve"> Doutor em Educação pela Universidade Federal de São Carlos (UFSCAR)</w:t>
      </w:r>
      <w:r w:rsidR="0084095A">
        <w:t>; Professor do Departamento de Ciências Humanas da</w:t>
      </w:r>
      <w:r>
        <w:t xml:space="preserve"> Universidade do Estado da Bahia, UNEB/Caetité</w:t>
      </w:r>
      <w:r w:rsidR="0017738D">
        <w:t xml:space="preserve">. </w:t>
      </w:r>
      <w:r w:rsidR="0017738D">
        <w:t>glauberbarros@hotmail.com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69"/>
    <w:rsid w:val="000E6AF7"/>
    <w:rsid w:val="0017738D"/>
    <w:rsid w:val="0048351E"/>
    <w:rsid w:val="0084095A"/>
    <w:rsid w:val="009A5269"/>
    <w:rsid w:val="00A9682D"/>
    <w:rsid w:val="00BC38C4"/>
    <w:rsid w:val="00C65A4D"/>
    <w:rsid w:val="00CC4A40"/>
    <w:rsid w:val="00E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DBAA-7BCE-4B08-8C5F-0A4B817C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526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52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52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5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ADFE-777A-49F4-8201-9F10F33D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Glauber Barros - UNEB</cp:lastModifiedBy>
  <cp:revision>3</cp:revision>
  <dcterms:created xsi:type="dcterms:W3CDTF">2019-12-18T21:59:00Z</dcterms:created>
  <dcterms:modified xsi:type="dcterms:W3CDTF">2019-12-18T22:07:00Z</dcterms:modified>
</cp:coreProperties>
</file>